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6" w:rsidRPr="00B85976" w:rsidRDefault="00B85976" w:rsidP="00B8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Bidi"/>
          <w:b/>
          <w:color w:val="C0504D" w:themeColor="accent2"/>
        </w:rPr>
      </w:pPr>
    </w:p>
    <w:p w:rsidR="00281621" w:rsidRPr="00B85976" w:rsidRDefault="00281621" w:rsidP="00B8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Bidi"/>
          <w:b/>
          <w:color w:val="C0504D" w:themeColor="accent2"/>
          <w:sz w:val="28"/>
          <w:szCs w:val="28"/>
        </w:rPr>
      </w:pPr>
      <w:r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 xml:space="preserve">ΟΔΗΓΟΣ </w:t>
      </w:r>
      <w:r w:rsidR="00D209F7"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ΤΗΡΗΣΗΣ</w:t>
      </w:r>
      <w:r w:rsidR="001125AB"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 xml:space="preserve"> </w:t>
      </w:r>
      <w:r w:rsidR="00F53A7D"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ΑΡΧΕΙΩΝ &amp;</w:t>
      </w:r>
      <w:r w:rsidR="00F53A7D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 xml:space="preserve"> </w:t>
      </w:r>
      <w:r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ΕΝΤΥΠΩΝ</w:t>
      </w:r>
      <w:r w:rsidR="00343B1E"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 xml:space="preserve"> </w:t>
      </w:r>
      <w:r w:rsidR="00D209F7"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 xml:space="preserve"> </w:t>
      </w:r>
      <w:r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Κ</w:t>
      </w:r>
      <w:r w:rsid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.</w:t>
      </w:r>
      <w:r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Η</w:t>
      </w:r>
      <w:r w:rsid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.</w:t>
      </w:r>
      <w:r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Φ</w:t>
      </w:r>
      <w:r w:rsid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.</w:t>
      </w:r>
      <w:r w:rsidRP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Η</w:t>
      </w:r>
      <w:r w:rsidR="00B85976">
        <w:rPr>
          <w:rFonts w:asciiTheme="minorHAnsi" w:hAnsiTheme="minorHAnsi" w:cstheme="minorBidi"/>
          <w:b/>
          <w:color w:val="C0504D" w:themeColor="accent2"/>
          <w:sz w:val="28"/>
          <w:szCs w:val="28"/>
        </w:rPr>
        <w:t>.</w:t>
      </w:r>
    </w:p>
    <w:p w:rsidR="00B85976" w:rsidRPr="00B85976" w:rsidRDefault="00B85976" w:rsidP="00B8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Bidi"/>
          <w:b/>
          <w:color w:val="C0504D" w:themeColor="accent2"/>
        </w:rPr>
      </w:pPr>
    </w:p>
    <w:p w:rsidR="00D209F7" w:rsidRDefault="00567D7C" w:rsidP="00D209F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Τ</w:t>
      </w:r>
      <w:r w:rsidR="00C578DA">
        <w:rPr>
          <w:rFonts w:asciiTheme="minorHAnsi" w:hAnsiTheme="minorHAnsi" w:cstheme="minorBidi"/>
        </w:rPr>
        <w:t xml:space="preserve">α </w:t>
      </w:r>
      <w:r w:rsidR="00D209F7">
        <w:rPr>
          <w:rFonts w:asciiTheme="minorHAnsi" w:hAnsiTheme="minorHAnsi" w:cstheme="minorBidi"/>
        </w:rPr>
        <w:t>πρότυπα έντυπα</w:t>
      </w:r>
      <w:r w:rsidR="00B85976">
        <w:rPr>
          <w:rFonts w:asciiTheme="minorHAnsi" w:hAnsiTheme="minorHAnsi" w:cstheme="minorBidi"/>
        </w:rPr>
        <w:t>,</w:t>
      </w:r>
      <w:r w:rsidR="00D209F7">
        <w:rPr>
          <w:rFonts w:asciiTheme="minorHAnsi" w:hAnsiTheme="minorHAnsi" w:cstheme="minorBidi"/>
        </w:rPr>
        <w:t xml:space="preserve"> που αναφέρονται στη συνέχεια</w:t>
      </w:r>
      <w:r w:rsidR="00B85976">
        <w:rPr>
          <w:rFonts w:asciiTheme="minorHAnsi" w:hAnsiTheme="minorHAnsi" w:cstheme="minorBidi"/>
        </w:rPr>
        <w:t>,</w:t>
      </w:r>
      <w:r w:rsidR="00D209F7">
        <w:rPr>
          <w:rFonts w:asciiTheme="minorHAnsi" w:hAnsiTheme="minorHAnsi" w:cstheme="minorBidi"/>
        </w:rPr>
        <w:t xml:space="preserve"> έχουν προετοιμαστεί από την Ομάδα </w:t>
      </w:r>
      <w:r w:rsidR="00D209F7" w:rsidRPr="00C578DA">
        <w:rPr>
          <w:rFonts w:asciiTheme="minorHAnsi" w:hAnsiTheme="minorHAnsi" w:cstheme="minorBidi"/>
        </w:rPr>
        <w:t xml:space="preserve"> Υ</w:t>
      </w:r>
      <w:r w:rsidR="00D209F7">
        <w:rPr>
          <w:rFonts w:asciiTheme="minorHAnsi" w:hAnsiTheme="minorHAnsi" w:cstheme="minorBidi"/>
        </w:rPr>
        <w:t xml:space="preserve">ποστήριξης </w:t>
      </w:r>
      <w:r w:rsidR="00D209F7" w:rsidRPr="00C578DA">
        <w:rPr>
          <w:rFonts w:asciiTheme="minorHAnsi" w:hAnsiTheme="minorHAnsi" w:cstheme="minorBidi"/>
        </w:rPr>
        <w:t xml:space="preserve"> Δ</w:t>
      </w:r>
      <w:r w:rsidR="00D209F7">
        <w:rPr>
          <w:rFonts w:asciiTheme="minorHAnsi" w:hAnsiTheme="minorHAnsi" w:cstheme="minorBidi"/>
        </w:rPr>
        <w:t xml:space="preserve">ικαιούχων </w:t>
      </w:r>
      <w:r w:rsidR="00D209F7" w:rsidRPr="00C578DA">
        <w:rPr>
          <w:rFonts w:asciiTheme="minorHAnsi" w:hAnsiTheme="minorHAnsi" w:cstheme="minorBidi"/>
        </w:rPr>
        <w:t xml:space="preserve"> ΕΣΠΑ</w:t>
      </w:r>
      <w:r w:rsidR="00D209F7">
        <w:rPr>
          <w:rFonts w:asciiTheme="minorHAnsi" w:hAnsiTheme="minorHAnsi" w:cstheme="minorBidi"/>
        </w:rPr>
        <w:t xml:space="preserve"> της ΜΟΔ ΑΕ σε συνεργασία με τα αρμόδια στελέχη της ΕΥΔ, στο πλαίσιο των ενεργειών υποστήριξης των δικαιούχων για τις πράξεις Κ</w:t>
      </w:r>
      <w:r w:rsidR="009B458C">
        <w:rPr>
          <w:rFonts w:asciiTheme="minorHAnsi" w:hAnsiTheme="minorHAnsi" w:cstheme="minorBidi"/>
        </w:rPr>
        <w:t>.</w:t>
      </w:r>
      <w:r w:rsidR="00D209F7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="00D209F7">
        <w:rPr>
          <w:rFonts w:asciiTheme="minorHAnsi" w:hAnsiTheme="minorHAnsi" w:cstheme="minorBidi"/>
        </w:rPr>
        <w:t>Φ</w:t>
      </w:r>
      <w:r w:rsidR="009B458C">
        <w:rPr>
          <w:rFonts w:asciiTheme="minorHAnsi" w:hAnsiTheme="minorHAnsi" w:cstheme="minorBidi"/>
        </w:rPr>
        <w:t>.</w:t>
      </w:r>
      <w:r w:rsidR="00D209F7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="00D209F7">
        <w:rPr>
          <w:rFonts w:asciiTheme="minorHAnsi" w:hAnsiTheme="minorHAnsi" w:cstheme="minorBidi"/>
        </w:rPr>
        <w:t xml:space="preserve"> του Ε.Π. ΗΠΕΙΡΟΣ 2014-2020. </w:t>
      </w:r>
    </w:p>
    <w:p w:rsidR="00D209F7" w:rsidRDefault="00D209F7" w:rsidP="00D209F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Η</w:t>
      </w:r>
      <w:r w:rsidRPr="00C419D2">
        <w:rPr>
          <w:rFonts w:asciiTheme="minorHAnsi" w:hAnsiTheme="minorHAnsi" w:cstheme="minorBidi"/>
        </w:rPr>
        <w:t xml:space="preserve"> υποχρέωση</w:t>
      </w:r>
      <w:r>
        <w:rPr>
          <w:rFonts w:asciiTheme="minorHAnsi" w:hAnsiTheme="minorHAnsi" w:cstheme="minorBidi"/>
        </w:rPr>
        <w:t xml:space="preserve"> τήρησης των πρότυπων εντύπων καθώς και των περιγραφόμενων στον Οδηγό αρχείων</w:t>
      </w:r>
      <w:r w:rsidRPr="00C419D2">
        <w:rPr>
          <w:rFonts w:asciiTheme="minorHAnsi" w:hAnsiTheme="minorHAnsi" w:cstheme="minorBidi"/>
        </w:rPr>
        <w:t xml:space="preserve"> απορρέει από το θεσμικό πλαίσιο που διέπει τη λειτουργία των Κ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Φ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, τους όρους της σχετικής Πρόσκλησης της ΕΥΔ, καθώς και τους ειδικούς όρους που περιλαμβάνονται στις υπογεγραμμένες από τους δικαιούχους Αποφάσεις Υλοποίησης με Ίδια Μέσα (ΑΥ</w:t>
      </w:r>
      <w:r w:rsidR="009B458C">
        <w:rPr>
          <w:rFonts w:asciiTheme="minorHAnsi" w:hAnsiTheme="minorHAnsi" w:cstheme="minorBidi"/>
          <w:lang w:val="en-US"/>
        </w:rPr>
        <w:t>I</w:t>
      </w:r>
      <w:r w:rsidRPr="00C419D2">
        <w:rPr>
          <w:rFonts w:asciiTheme="minorHAnsi" w:hAnsiTheme="minorHAnsi" w:cstheme="minorBidi"/>
        </w:rPr>
        <w:t xml:space="preserve">Μ).   </w:t>
      </w:r>
    </w:p>
    <w:p w:rsidR="00D209F7" w:rsidRPr="00C419D2" w:rsidRDefault="00D209F7" w:rsidP="00D209F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C419D2">
        <w:rPr>
          <w:rFonts w:asciiTheme="minorHAnsi" w:hAnsiTheme="minorHAnsi" w:cstheme="minorBidi"/>
        </w:rPr>
        <w:t>Τα εν λόγω έντυπα, θα πρέπει να τηρούνται σε σταθερή βάση για τα συγχρηματοδοτούμενα υποέργα Κ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Φ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, προκειμένου να τεκμηριώνεται επαρκώς το φυσικό αντικείμενο που αντιστοιχεί στις επιλέξιμες δαπάνες κάθε μήνα και να διασφαλίζεται η ορθή αποτύπωση των υπηρεσιών που παρέχονται από τα Κ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Φ</w:t>
      </w:r>
      <w:r w:rsidR="009B458C">
        <w:rPr>
          <w:rFonts w:asciiTheme="minorHAnsi" w:hAnsiTheme="minorHAnsi" w:cstheme="minorBidi"/>
        </w:rPr>
        <w:t>.</w:t>
      </w:r>
      <w:r w:rsidRPr="00C419D2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>,</w:t>
      </w:r>
      <w:r w:rsidRPr="00C419D2">
        <w:rPr>
          <w:rFonts w:asciiTheme="minorHAnsi" w:hAnsiTheme="minorHAnsi" w:cstheme="minorBidi"/>
        </w:rPr>
        <w:t xml:space="preserve"> με βάση το ισχύον θεσμικό πλαίσιο και το ΣΔΕ του ΕΣΠΑ 2014-2020</w:t>
      </w:r>
      <w:r>
        <w:t>.</w:t>
      </w:r>
    </w:p>
    <w:p w:rsidR="00D209F7" w:rsidRDefault="00D209F7" w:rsidP="00D209F7">
      <w:pPr>
        <w:jc w:val="both"/>
        <w:rPr>
          <w:highlight w:val="yellow"/>
        </w:rPr>
      </w:pPr>
    </w:p>
    <w:p w:rsidR="00D209F7" w:rsidRPr="00D209F7" w:rsidRDefault="00D209F7" w:rsidP="00D209F7">
      <w:pPr>
        <w:jc w:val="both"/>
        <w:rPr>
          <w:rFonts w:asciiTheme="minorHAnsi" w:hAnsiTheme="minorHAnsi" w:cstheme="minorBidi"/>
        </w:rPr>
      </w:pPr>
      <w:r w:rsidRPr="00D209F7">
        <w:rPr>
          <w:rFonts w:asciiTheme="minorHAnsi" w:hAnsiTheme="minorHAnsi" w:cstheme="minorBidi"/>
        </w:rPr>
        <w:t>Στο φυσικό αρχείο των Κ</w:t>
      </w:r>
      <w:r w:rsidR="009B458C">
        <w:rPr>
          <w:rFonts w:asciiTheme="minorHAnsi" w:hAnsiTheme="minorHAnsi" w:cstheme="minorBidi"/>
        </w:rPr>
        <w:t>.</w:t>
      </w:r>
      <w:r w:rsidRPr="00D209F7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Pr="00D209F7">
        <w:rPr>
          <w:rFonts w:asciiTheme="minorHAnsi" w:hAnsiTheme="minorHAnsi" w:cstheme="minorBidi"/>
        </w:rPr>
        <w:t>Φ</w:t>
      </w:r>
      <w:r w:rsidR="009B458C">
        <w:rPr>
          <w:rFonts w:asciiTheme="minorHAnsi" w:hAnsiTheme="minorHAnsi" w:cstheme="minorBidi"/>
        </w:rPr>
        <w:t>.</w:t>
      </w:r>
      <w:r w:rsidRPr="00D209F7">
        <w:rPr>
          <w:rFonts w:asciiTheme="minorHAnsi" w:hAnsiTheme="minorHAnsi" w:cstheme="minorBidi"/>
        </w:rPr>
        <w:t>Η</w:t>
      </w:r>
      <w:r w:rsidR="009B458C">
        <w:rPr>
          <w:rFonts w:asciiTheme="minorHAnsi" w:hAnsiTheme="minorHAnsi" w:cstheme="minorBidi"/>
        </w:rPr>
        <w:t>.</w:t>
      </w:r>
      <w:r w:rsidRPr="00D209F7">
        <w:rPr>
          <w:rFonts w:asciiTheme="minorHAnsi" w:hAnsiTheme="minorHAnsi" w:cstheme="minorBidi"/>
        </w:rPr>
        <w:t xml:space="preserve"> είναι σκόπιμο να τηρούνται οι ακόλουθοι φάκελοι:</w:t>
      </w:r>
    </w:p>
    <w:p w:rsidR="0068336D" w:rsidRPr="00D209F7" w:rsidRDefault="0068336D" w:rsidP="00F10566">
      <w:pPr>
        <w:rPr>
          <w:rFonts w:asciiTheme="minorHAnsi" w:hAnsiTheme="minorHAnsi" w:cstheme="minorBidi"/>
        </w:rPr>
      </w:pPr>
    </w:p>
    <w:p w:rsidR="00BC6ADB" w:rsidRPr="00D209F7" w:rsidRDefault="00D209F7" w:rsidP="00D209F7">
      <w:pPr>
        <w:pStyle w:val="a5"/>
        <w:ind w:left="0"/>
        <w:contextualSpacing w:val="0"/>
        <w:jc w:val="both"/>
        <w:rPr>
          <w:rFonts w:asciiTheme="minorHAnsi" w:hAnsiTheme="minorHAnsi" w:cstheme="minorBidi"/>
          <w:b/>
        </w:rPr>
      </w:pPr>
      <w:r w:rsidRPr="00D209F7">
        <w:rPr>
          <w:rFonts w:asciiTheme="minorHAnsi" w:hAnsiTheme="minorHAnsi" w:cstheme="minorBidi"/>
          <w:b/>
        </w:rPr>
        <w:t>1</w:t>
      </w:r>
      <w:r w:rsidR="00F10566" w:rsidRPr="00D209F7">
        <w:rPr>
          <w:rFonts w:asciiTheme="minorHAnsi" w:hAnsiTheme="minorHAnsi" w:cstheme="minorBidi"/>
          <w:b/>
        </w:rPr>
        <w:t xml:space="preserve">) </w:t>
      </w:r>
      <w:r w:rsidR="009408FD" w:rsidRPr="00D209F7">
        <w:rPr>
          <w:rFonts w:asciiTheme="minorHAnsi" w:hAnsiTheme="minorHAnsi" w:cstheme="minorBidi"/>
          <w:b/>
        </w:rPr>
        <w:t xml:space="preserve">Φάκελος </w:t>
      </w:r>
      <w:r w:rsidR="00F10566" w:rsidRPr="00D209F7">
        <w:rPr>
          <w:rFonts w:asciiTheme="minorHAnsi" w:hAnsiTheme="minorHAnsi" w:cstheme="minorBidi"/>
          <w:b/>
        </w:rPr>
        <w:t xml:space="preserve">Επιλογής </w:t>
      </w:r>
      <w:r w:rsidR="0011538C" w:rsidRPr="00D209F7">
        <w:rPr>
          <w:rFonts w:asciiTheme="minorHAnsi" w:hAnsiTheme="minorHAnsi" w:cstheme="minorBidi"/>
          <w:b/>
        </w:rPr>
        <w:t>Ω</w:t>
      </w:r>
      <w:r w:rsidR="00F10566" w:rsidRPr="00D209F7">
        <w:rPr>
          <w:rFonts w:asciiTheme="minorHAnsi" w:hAnsiTheme="minorHAnsi" w:cstheme="minorBidi"/>
          <w:b/>
        </w:rPr>
        <w:t xml:space="preserve">φελουμένων. </w:t>
      </w:r>
    </w:p>
    <w:p w:rsidR="00BC6ADB" w:rsidRPr="00920696" w:rsidRDefault="00920696" w:rsidP="00BC6ADB">
      <w:pPr>
        <w:pStyle w:val="a5"/>
        <w:ind w:left="0"/>
        <w:contextualSpacing w:val="0"/>
        <w:jc w:val="both"/>
        <w:rPr>
          <w:rFonts w:asciiTheme="minorHAnsi" w:hAnsiTheme="minorHAnsi" w:cstheme="minorBidi"/>
        </w:rPr>
      </w:pPr>
      <w:r>
        <w:rPr>
          <w:color w:val="000000" w:themeColor="text1"/>
        </w:rPr>
        <w:t xml:space="preserve">Ο </w:t>
      </w:r>
      <w:r w:rsidRPr="00920696">
        <w:rPr>
          <w:rFonts w:asciiTheme="minorHAnsi" w:hAnsiTheme="minorHAnsi" w:cstheme="minorBidi"/>
        </w:rPr>
        <w:t>«Πίνακας Φακέλου Επιλογής Ωφελουμένων</w:t>
      </w:r>
      <w:r>
        <w:rPr>
          <w:rFonts w:asciiTheme="minorHAnsi" w:hAnsiTheme="minorHAnsi" w:cstheme="minorBidi"/>
        </w:rPr>
        <w:t xml:space="preserve">» </w:t>
      </w:r>
      <w:r w:rsidR="00891405" w:rsidRPr="00920696">
        <w:rPr>
          <w:rFonts w:asciiTheme="minorHAnsi" w:hAnsiTheme="minorHAnsi" w:cstheme="minorBidi"/>
        </w:rPr>
        <w:t xml:space="preserve">λειτουργεί ως </w:t>
      </w:r>
      <w:r w:rsidR="00CC67EE">
        <w:rPr>
          <w:rFonts w:asciiTheme="minorHAnsi" w:hAnsiTheme="minorHAnsi" w:cstheme="minorBidi"/>
          <w:lang w:val="en-US"/>
        </w:rPr>
        <w:t>check</w:t>
      </w:r>
      <w:r w:rsidRPr="00920696">
        <w:rPr>
          <w:rFonts w:asciiTheme="minorHAnsi" w:hAnsiTheme="minorHAnsi" w:cstheme="minorBidi"/>
        </w:rPr>
        <w:t xml:space="preserve"> </w:t>
      </w:r>
      <w:r w:rsidR="00CC67EE">
        <w:rPr>
          <w:rFonts w:asciiTheme="minorHAnsi" w:hAnsiTheme="minorHAnsi" w:cstheme="minorBidi"/>
          <w:lang w:val="en-US"/>
        </w:rPr>
        <w:t>list</w:t>
      </w:r>
      <w:r w:rsidRPr="00920696">
        <w:rPr>
          <w:rFonts w:asciiTheme="minorHAnsi" w:hAnsiTheme="minorHAnsi" w:cstheme="minorBidi"/>
        </w:rPr>
        <w:t xml:space="preserve"> για την ύπαρξη</w:t>
      </w:r>
      <w:r w:rsidR="00891405" w:rsidRPr="00920696">
        <w:rPr>
          <w:rFonts w:asciiTheme="minorHAnsi" w:hAnsiTheme="minorHAnsi" w:cstheme="minorBidi"/>
        </w:rPr>
        <w:t xml:space="preserve"> όλων των </w:t>
      </w:r>
      <w:r w:rsidRPr="00920696">
        <w:rPr>
          <w:rFonts w:asciiTheme="minorHAnsi" w:hAnsiTheme="minorHAnsi" w:cstheme="minorBidi"/>
        </w:rPr>
        <w:t xml:space="preserve">απαιτούμενων </w:t>
      </w:r>
      <w:r w:rsidR="00891405" w:rsidRPr="00920696">
        <w:rPr>
          <w:rFonts w:asciiTheme="minorHAnsi" w:hAnsiTheme="minorHAnsi" w:cstheme="minorBidi"/>
        </w:rPr>
        <w:t xml:space="preserve">δικαιολογητικών – εντύπων,  </w:t>
      </w:r>
      <w:r>
        <w:rPr>
          <w:rFonts w:asciiTheme="minorHAnsi" w:hAnsiTheme="minorHAnsi" w:cstheme="minorBidi"/>
        </w:rPr>
        <w:t>τη διαδικασία επιλογής ωφελουμένων</w:t>
      </w:r>
      <w:r w:rsidRPr="00920696">
        <w:rPr>
          <w:rFonts w:asciiTheme="minorHAnsi" w:hAnsiTheme="minorHAnsi" w:cstheme="minorBidi"/>
        </w:rPr>
        <w:t xml:space="preserve"> </w:t>
      </w:r>
      <w:r w:rsidR="003212A4" w:rsidRPr="00920696">
        <w:rPr>
          <w:rFonts w:asciiTheme="minorHAnsi" w:hAnsiTheme="minorHAnsi" w:cstheme="minorBidi"/>
        </w:rPr>
        <w:t xml:space="preserve">και τηρείται </w:t>
      </w:r>
      <w:r w:rsidRPr="00920696">
        <w:rPr>
          <w:rFonts w:asciiTheme="minorHAnsi" w:hAnsiTheme="minorHAnsi" w:cstheme="minorBidi"/>
        </w:rPr>
        <w:t xml:space="preserve">μαζί με τα υπόλοιπα στοιχεία </w:t>
      </w:r>
      <w:r w:rsidR="003212A4" w:rsidRPr="00920696">
        <w:rPr>
          <w:rFonts w:asciiTheme="minorHAnsi" w:hAnsiTheme="minorHAnsi" w:cstheme="minorBidi"/>
        </w:rPr>
        <w:t>στ</w:t>
      </w:r>
      <w:r w:rsidR="00395212" w:rsidRPr="00920696">
        <w:rPr>
          <w:rFonts w:asciiTheme="minorHAnsi" w:hAnsiTheme="minorHAnsi" w:cstheme="minorBidi"/>
        </w:rPr>
        <w:t>ο</w:t>
      </w:r>
      <w:r w:rsidR="003212A4" w:rsidRPr="00920696">
        <w:rPr>
          <w:rFonts w:asciiTheme="minorHAnsi" w:hAnsiTheme="minorHAnsi" w:cstheme="minorBidi"/>
        </w:rPr>
        <w:t xml:space="preserve"> Ν</w:t>
      </w:r>
      <w:r w:rsidRPr="00920696">
        <w:rPr>
          <w:rFonts w:asciiTheme="minorHAnsi" w:hAnsiTheme="minorHAnsi" w:cstheme="minorBidi"/>
        </w:rPr>
        <w:t>ομικό Πρόσωπο (Ν.Π.)</w:t>
      </w:r>
      <w:r w:rsidR="003212A4" w:rsidRPr="00920696">
        <w:rPr>
          <w:rFonts w:asciiTheme="minorHAnsi" w:hAnsiTheme="minorHAnsi" w:cstheme="minorBidi"/>
        </w:rPr>
        <w:t xml:space="preserve"> </w:t>
      </w:r>
      <w:r w:rsidR="00891405" w:rsidRPr="00920696">
        <w:rPr>
          <w:rFonts w:asciiTheme="minorHAnsi" w:hAnsiTheme="minorHAnsi" w:cstheme="minorBidi"/>
        </w:rPr>
        <w:t>από το</w:t>
      </w:r>
      <w:r w:rsidRPr="00920696">
        <w:rPr>
          <w:rFonts w:asciiTheme="minorHAnsi" w:hAnsiTheme="minorHAnsi" w:cstheme="minorBidi"/>
        </w:rPr>
        <w:t>ν</w:t>
      </w:r>
      <w:r w:rsidR="00891405" w:rsidRPr="00920696">
        <w:rPr>
          <w:rFonts w:asciiTheme="minorHAnsi" w:hAnsiTheme="minorHAnsi" w:cstheme="minorBidi"/>
        </w:rPr>
        <w:t xml:space="preserve"> </w:t>
      </w:r>
      <w:r w:rsidRPr="00920696">
        <w:rPr>
          <w:rFonts w:asciiTheme="minorHAnsi" w:hAnsiTheme="minorHAnsi" w:cstheme="minorBidi"/>
        </w:rPr>
        <w:t>υπεύθυνο</w:t>
      </w:r>
      <w:r w:rsidR="00891405" w:rsidRPr="00920696">
        <w:rPr>
          <w:rFonts w:asciiTheme="minorHAnsi" w:hAnsiTheme="minorHAnsi" w:cstheme="minorBidi"/>
        </w:rPr>
        <w:t xml:space="preserve"> </w:t>
      </w:r>
      <w:r w:rsidR="00395212" w:rsidRPr="00920696">
        <w:rPr>
          <w:rFonts w:asciiTheme="minorHAnsi" w:hAnsiTheme="minorHAnsi" w:cstheme="minorBidi"/>
        </w:rPr>
        <w:t>έργου</w:t>
      </w:r>
      <w:r w:rsidR="00891405" w:rsidRPr="00920696">
        <w:rPr>
          <w:rFonts w:asciiTheme="minorHAnsi" w:hAnsiTheme="minorHAnsi" w:cstheme="minorBidi"/>
        </w:rPr>
        <w:t xml:space="preserve"> του Κ</w:t>
      </w:r>
      <w:r w:rsidR="0038061C">
        <w:rPr>
          <w:rFonts w:asciiTheme="minorHAnsi" w:hAnsiTheme="minorHAnsi" w:cstheme="minorBidi"/>
        </w:rPr>
        <w:t>.</w:t>
      </w:r>
      <w:r w:rsidR="00891405" w:rsidRPr="00920696">
        <w:rPr>
          <w:rFonts w:asciiTheme="minorHAnsi" w:hAnsiTheme="minorHAnsi" w:cstheme="minorBidi"/>
        </w:rPr>
        <w:t>Η</w:t>
      </w:r>
      <w:r w:rsidR="0038061C">
        <w:rPr>
          <w:rFonts w:asciiTheme="minorHAnsi" w:hAnsiTheme="minorHAnsi" w:cstheme="minorBidi"/>
        </w:rPr>
        <w:t>.</w:t>
      </w:r>
      <w:r w:rsidR="00891405" w:rsidRPr="00920696">
        <w:rPr>
          <w:rFonts w:asciiTheme="minorHAnsi" w:hAnsiTheme="minorHAnsi" w:cstheme="minorBidi"/>
        </w:rPr>
        <w:t>Φ</w:t>
      </w:r>
      <w:r w:rsidR="0038061C">
        <w:rPr>
          <w:rFonts w:asciiTheme="minorHAnsi" w:hAnsiTheme="minorHAnsi" w:cstheme="minorBidi"/>
        </w:rPr>
        <w:t>.</w:t>
      </w:r>
      <w:r w:rsidR="00891405" w:rsidRPr="00920696">
        <w:rPr>
          <w:rFonts w:asciiTheme="minorHAnsi" w:hAnsiTheme="minorHAnsi" w:cstheme="minorBidi"/>
        </w:rPr>
        <w:t xml:space="preserve">Η. </w:t>
      </w:r>
    </w:p>
    <w:p w:rsidR="007F38F2" w:rsidRPr="00920696" w:rsidRDefault="007F38F2" w:rsidP="00BC6ADB">
      <w:pPr>
        <w:pStyle w:val="a5"/>
        <w:ind w:left="0"/>
        <w:contextualSpacing w:val="0"/>
        <w:jc w:val="both"/>
        <w:rPr>
          <w:rFonts w:asciiTheme="minorHAnsi" w:hAnsiTheme="minorHAnsi" w:cstheme="minorBidi"/>
        </w:rPr>
      </w:pPr>
    </w:p>
    <w:p w:rsidR="00920696" w:rsidRPr="00920696" w:rsidRDefault="00920696" w:rsidP="00920696">
      <w:pPr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</w:rPr>
        <w:t>Ο Φάκελος περιέχει κατ’ ελάχιστον το έντυπο «Πίνακας Φακέλου Επιλογής Ωφελουμένων</w:t>
      </w:r>
      <w:r>
        <w:rPr>
          <w:rFonts w:asciiTheme="minorHAnsi" w:hAnsiTheme="minorHAnsi" w:cstheme="minorBidi"/>
        </w:rPr>
        <w:t>» καθώς και κάθε στοιχείο που τεκμηριώνει τη διαδικασία επιλογής ωφελουμένων. Ενδεικτικά αναφέρονται τα ακόλουθα:</w:t>
      </w:r>
    </w:p>
    <w:p w:rsidR="00920696" w:rsidRDefault="00920696" w:rsidP="00BC6ADB">
      <w:pPr>
        <w:pStyle w:val="a5"/>
        <w:ind w:left="0"/>
        <w:contextualSpacing w:val="0"/>
        <w:jc w:val="both"/>
        <w:rPr>
          <w:color w:val="000000" w:themeColor="text1"/>
        </w:rPr>
      </w:pPr>
    </w:p>
    <w:p w:rsidR="00BC6ADB" w:rsidRPr="00920696" w:rsidRDefault="00F10566" w:rsidP="00BC6ADB">
      <w:pPr>
        <w:pStyle w:val="a5"/>
        <w:numPr>
          <w:ilvl w:val="0"/>
          <w:numId w:val="12"/>
        </w:numPr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  <w:u w:val="single"/>
        </w:rPr>
        <w:t>Πρόσκληση εκδήλωσης ενδιαφέροντος</w:t>
      </w:r>
      <w:r w:rsidRPr="00920696">
        <w:rPr>
          <w:rFonts w:asciiTheme="minorHAnsi" w:hAnsiTheme="minorHAnsi" w:cstheme="minorBidi"/>
        </w:rPr>
        <w:t xml:space="preserve"> προς τους ωφελούμενους, </w:t>
      </w:r>
    </w:p>
    <w:p w:rsidR="00BC6ADB" w:rsidRPr="00920696" w:rsidRDefault="00BC6ADB" w:rsidP="00BC6ADB">
      <w:pPr>
        <w:pStyle w:val="a5"/>
        <w:numPr>
          <w:ilvl w:val="0"/>
          <w:numId w:val="12"/>
        </w:numPr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  <w:u w:val="single"/>
        </w:rPr>
        <w:t xml:space="preserve">Δημοσιεύσεις στον τύπο και </w:t>
      </w:r>
      <w:r w:rsidR="002C52DA" w:rsidRPr="00920696">
        <w:rPr>
          <w:rFonts w:asciiTheme="minorHAnsi" w:hAnsiTheme="minorHAnsi" w:cstheme="minorBidi"/>
          <w:u w:val="single"/>
        </w:rPr>
        <w:t>Ανακοινώσεις</w:t>
      </w:r>
      <w:r w:rsidR="002C52DA" w:rsidRPr="00920696">
        <w:rPr>
          <w:rFonts w:asciiTheme="minorHAnsi" w:hAnsiTheme="minorHAnsi" w:cstheme="minorBidi"/>
        </w:rPr>
        <w:t xml:space="preserve"> - </w:t>
      </w:r>
      <w:r w:rsidRPr="00920696">
        <w:rPr>
          <w:rFonts w:asciiTheme="minorHAnsi" w:hAnsiTheme="minorHAnsi" w:cstheme="minorBidi"/>
        </w:rPr>
        <w:t xml:space="preserve">αποδεικτικά ανακοινώσεων </w:t>
      </w:r>
      <w:r w:rsidR="00F10566" w:rsidRPr="00920696">
        <w:rPr>
          <w:rFonts w:asciiTheme="minorHAnsi" w:hAnsiTheme="minorHAnsi" w:cstheme="minorBidi"/>
        </w:rPr>
        <w:t xml:space="preserve"> </w:t>
      </w:r>
    </w:p>
    <w:p w:rsidR="00BC6ADB" w:rsidRPr="00920696" w:rsidRDefault="002C52DA" w:rsidP="00BC6ADB">
      <w:pPr>
        <w:pStyle w:val="a5"/>
        <w:numPr>
          <w:ilvl w:val="0"/>
          <w:numId w:val="12"/>
        </w:numPr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  <w:u w:val="single"/>
        </w:rPr>
        <w:t>Α</w:t>
      </w:r>
      <w:r w:rsidR="00F10566" w:rsidRPr="00920696">
        <w:rPr>
          <w:rFonts w:asciiTheme="minorHAnsi" w:hAnsiTheme="minorHAnsi" w:cstheme="minorBidi"/>
          <w:u w:val="single"/>
        </w:rPr>
        <w:t xml:space="preserve">ιτήσεις </w:t>
      </w:r>
      <w:r w:rsidR="00920696" w:rsidRPr="00920696">
        <w:rPr>
          <w:rFonts w:asciiTheme="minorHAnsi" w:hAnsiTheme="minorHAnsi" w:cstheme="minorBidi"/>
          <w:u w:val="single"/>
        </w:rPr>
        <w:t xml:space="preserve">των </w:t>
      </w:r>
      <w:r w:rsidR="00F10566" w:rsidRPr="00920696">
        <w:rPr>
          <w:rFonts w:asciiTheme="minorHAnsi" w:hAnsiTheme="minorHAnsi" w:cstheme="minorBidi"/>
          <w:u w:val="single"/>
        </w:rPr>
        <w:t xml:space="preserve"> </w:t>
      </w:r>
      <w:r w:rsidR="00920696" w:rsidRPr="00920696">
        <w:rPr>
          <w:rFonts w:asciiTheme="minorHAnsi" w:hAnsiTheme="minorHAnsi" w:cstheme="minorBidi"/>
          <w:u w:val="single"/>
        </w:rPr>
        <w:t>ωφελουμένων</w:t>
      </w:r>
      <w:r w:rsidR="00920696" w:rsidRPr="00920696">
        <w:rPr>
          <w:rFonts w:asciiTheme="minorHAnsi" w:hAnsiTheme="minorHAnsi" w:cstheme="minorBidi"/>
        </w:rPr>
        <w:t xml:space="preserve"> </w:t>
      </w:r>
      <w:r w:rsidR="00F10566" w:rsidRPr="00920696">
        <w:rPr>
          <w:rFonts w:asciiTheme="minorHAnsi" w:hAnsiTheme="minorHAnsi" w:cstheme="minorBidi"/>
        </w:rPr>
        <w:t>με όλα τα απαραίτητα δικαιολογητικά</w:t>
      </w:r>
      <w:r w:rsidR="00920696">
        <w:rPr>
          <w:rFonts w:asciiTheme="minorHAnsi" w:hAnsiTheme="minorHAnsi" w:cstheme="minorBidi"/>
        </w:rPr>
        <w:t>, ήτοι:</w:t>
      </w:r>
      <w:r w:rsidR="00F10566" w:rsidRPr="00920696">
        <w:rPr>
          <w:rFonts w:asciiTheme="minorHAnsi" w:hAnsiTheme="minorHAnsi" w:cstheme="minorBidi"/>
        </w:rPr>
        <w:t xml:space="preserve">  </w:t>
      </w:r>
    </w:p>
    <w:p w:rsidR="00BC6ADB" w:rsidRPr="00920696" w:rsidRDefault="00F10566" w:rsidP="007F38F2">
      <w:pPr>
        <w:pStyle w:val="a5"/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</w:rPr>
        <w:t>1. Θεωρημένο αντίγραφο αστυνομικής ταυτότητας ή διαβατηρίου. Εάν οι ωφελούμενοι/ες είναι αλλοδαποί από τρίτες χώρες απαιτείται και άδεια διαμονής σε ισχύ. Εάν είναι έλληνες Ομογενείς απαιτείται αντίγραφ</w:t>
      </w:r>
      <w:r w:rsidR="003212A4" w:rsidRPr="00920696">
        <w:rPr>
          <w:rFonts w:asciiTheme="minorHAnsi" w:hAnsiTheme="minorHAnsi" w:cstheme="minorBidi"/>
        </w:rPr>
        <w:t xml:space="preserve">ο ταυτότητας Ομογενούς. </w:t>
      </w:r>
    </w:p>
    <w:p w:rsidR="00BC6ADB" w:rsidRPr="00920696" w:rsidRDefault="003212A4" w:rsidP="007F38F2">
      <w:pPr>
        <w:pStyle w:val="a5"/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</w:rPr>
        <w:t>2</w:t>
      </w:r>
      <w:r w:rsidR="00F10566" w:rsidRPr="00920696">
        <w:rPr>
          <w:rFonts w:asciiTheme="minorHAnsi" w:hAnsiTheme="minorHAnsi" w:cstheme="minorBidi"/>
        </w:rPr>
        <w:t xml:space="preserve">. Εκτύπωση εκκαθαριστικού σημειώματος ή αντίγραφο αυτού για το τρέχον οικονομικό έτος, </w:t>
      </w:r>
    </w:p>
    <w:p w:rsidR="00BC6ADB" w:rsidRPr="00920696" w:rsidRDefault="00F10566" w:rsidP="007F38F2">
      <w:pPr>
        <w:pStyle w:val="a5"/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</w:rPr>
        <w:t xml:space="preserve">3. Πιστοποιητικό οικογενειακής κατάστασης. </w:t>
      </w:r>
    </w:p>
    <w:p w:rsidR="00BC6ADB" w:rsidRPr="00920696" w:rsidRDefault="00F10566" w:rsidP="007F38F2">
      <w:pPr>
        <w:pStyle w:val="a5"/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</w:rPr>
        <w:t xml:space="preserve">4. Γνωμάτευση Θεράποντος Ιατρού, από την οποία να προκύπτει αν ο άμεσα ωφελούμενος είναι πλήρως, μερικώς ή μη αυτοεξυπηρετούμενος (κινητικά – νοητικά – ψυχικά). </w:t>
      </w:r>
    </w:p>
    <w:p w:rsidR="0011538C" w:rsidRPr="00920696" w:rsidRDefault="00F10566" w:rsidP="0011538C">
      <w:pPr>
        <w:pStyle w:val="a5"/>
        <w:numPr>
          <w:ilvl w:val="0"/>
          <w:numId w:val="13"/>
        </w:numPr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  <w:u w:val="single"/>
        </w:rPr>
        <w:t>Φύλλα αξιολόγησης</w:t>
      </w:r>
      <w:r w:rsidRPr="00920696">
        <w:rPr>
          <w:rFonts w:asciiTheme="minorHAnsi" w:hAnsiTheme="minorHAnsi" w:cstheme="minorBidi"/>
        </w:rPr>
        <w:t xml:space="preserve"> με αναλυτική και συνολική </w:t>
      </w:r>
      <w:proofErr w:type="spellStart"/>
      <w:r w:rsidRPr="00920696">
        <w:rPr>
          <w:rFonts w:asciiTheme="minorHAnsi" w:hAnsiTheme="minorHAnsi" w:cstheme="minorBidi"/>
        </w:rPr>
        <w:t>μοριοδότηση</w:t>
      </w:r>
      <w:proofErr w:type="spellEnd"/>
      <w:r w:rsidRPr="00920696">
        <w:rPr>
          <w:rFonts w:asciiTheme="minorHAnsi" w:hAnsiTheme="minorHAnsi" w:cstheme="minorBidi"/>
        </w:rPr>
        <w:t xml:space="preserve">. </w:t>
      </w:r>
      <w:r w:rsidR="00BC6ADB" w:rsidRPr="00920696">
        <w:rPr>
          <w:rFonts w:asciiTheme="minorHAnsi" w:hAnsiTheme="minorHAnsi" w:cstheme="minorBidi"/>
        </w:rPr>
        <w:t>Θ</w:t>
      </w:r>
      <w:r w:rsidRPr="00920696">
        <w:rPr>
          <w:rFonts w:asciiTheme="minorHAnsi" w:hAnsiTheme="minorHAnsi" w:cstheme="minorBidi"/>
        </w:rPr>
        <w:t xml:space="preserve">α </w:t>
      </w:r>
      <w:r w:rsidR="00BC6ADB" w:rsidRPr="00920696">
        <w:rPr>
          <w:rFonts w:asciiTheme="minorHAnsi" w:hAnsiTheme="minorHAnsi" w:cstheme="minorBidi"/>
        </w:rPr>
        <w:t xml:space="preserve">πρέπει να </w:t>
      </w:r>
      <w:r w:rsidRPr="00920696">
        <w:rPr>
          <w:rFonts w:asciiTheme="minorHAnsi" w:hAnsiTheme="minorHAnsi" w:cstheme="minorBidi"/>
        </w:rPr>
        <w:t>αποδεικνύεται ο έλεγχος και η βαθμολόγηση των δικαιολογητικών</w:t>
      </w:r>
      <w:r w:rsidR="0011538C" w:rsidRPr="00920696">
        <w:rPr>
          <w:rFonts w:asciiTheme="minorHAnsi" w:hAnsiTheme="minorHAnsi" w:cstheme="minorBidi"/>
        </w:rPr>
        <w:t>.</w:t>
      </w:r>
    </w:p>
    <w:p w:rsidR="0011538C" w:rsidRPr="00920696" w:rsidRDefault="002C52DA" w:rsidP="0011538C">
      <w:pPr>
        <w:pStyle w:val="a5"/>
        <w:numPr>
          <w:ilvl w:val="0"/>
          <w:numId w:val="13"/>
        </w:numPr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  <w:u w:val="single"/>
        </w:rPr>
        <w:t>Π</w:t>
      </w:r>
      <w:r w:rsidR="00F10566" w:rsidRPr="00920696">
        <w:rPr>
          <w:rFonts w:asciiTheme="minorHAnsi" w:hAnsiTheme="minorHAnsi" w:cstheme="minorBidi"/>
          <w:u w:val="single"/>
        </w:rPr>
        <w:t xml:space="preserve">ίνακας </w:t>
      </w:r>
      <w:r w:rsidRPr="00920696">
        <w:rPr>
          <w:rFonts w:asciiTheme="minorHAnsi" w:hAnsiTheme="minorHAnsi" w:cstheme="minorBidi"/>
          <w:u w:val="single"/>
        </w:rPr>
        <w:t>Κ</w:t>
      </w:r>
      <w:r w:rsidR="0011538C" w:rsidRPr="00920696">
        <w:rPr>
          <w:rFonts w:asciiTheme="minorHAnsi" w:hAnsiTheme="minorHAnsi" w:cstheme="minorBidi"/>
          <w:u w:val="single"/>
        </w:rPr>
        <w:t xml:space="preserve">ατάταξης </w:t>
      </w:r>
      <w:r w:rsidRPr="00920696">
        <w:rPr>
          <w:rFonts w:asciiTheme="minorHAnsi" w:hAnsiTheme="minorHAnsi" w:cstheme="minorBidi"/>
          <w:u w:val="single"/>
        </w:rPr>
        <w:t>- Ε</w:t>
      </w:r>
      <w:r w:rsidR="0011538C" w:rsidRPr="00920696">
        <w:rPr>
          <w:rFonts w:asciiTheme="minorHAnsi" w:hAnsiTheme="minorHAnsi" w:cstheme="minorBidi"/>
          <w:u w:val="single"/>
        </w:rPr>
        <w:t>πιλογής</w:t>
      </w:r>
      <w:r w:rsidR="0011538C" w:rsidRPr="00920696">
        <w:rPr>
          <w:rFonts w:asciiTheme="minorHAnsi" w:hAnsiTheme="minorHAnsi" w:cstheme="minorBidi"/>
        </w:rPr>
        <w:t xml:space="preserve"> ωφελουμένων και</w:t>
      </w:r>
    </w:p>
    <w:p w:rsidR="00F10566" w:rsidRPr="00920696" w:rsidRDefault="00F10566" w:rsidP="0011538C">
      <w:pPr>
        <w:pStyle w:val="a5"/>
        <w:numPr>
          <w:ilvl w:val="0"/>
          <w:numId w:val="13"/>
        </w:numPr>
        <w:contextualSpacing w:val="0"/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  <w:u w:val="single"/>
        </w:rPr>
        <w:t>Αποδεικτικά Ειδοποίησης</w:t>
      </w:r>
      <w:r w:rsidRPr="00920696">
        <w:rPr>
          <w:rFonts w:asciiTheme="minorHAnsi" w:hAnsiTheme="minorHAnsi" w:cstheme="minorBidi"/>
        </w:rPr>
        <w:t xml:space="preserve"> των ωφελουμένων</w:t>
      </w:r>
      <w:r w:rsidR="00395212" w:rsidRPr="00920696">
        <w:rPr>
          <w:rFonts w:asciiTheme="minorHAnsi" w:hAnsiTheme="minorHAnsi" w:cstheme="minorBidi"/>
        </w:rPr>
        <w:t>.</w:t>
      </w:r>
    </w:p>
    <w:p w:rsidR="00026359" w:rsidRDefault="00026359" w:rsidP="00F10566">
      <w:pPr>
        <w:jc w:val="both"/>
        <w:rPr>
          <w:rFonts w:asciiTheme="minorHAnsi" w:hAnsiTheme="minorHAnsi" w:cstheme="minorBidi"/>
        </w:rPr>
      </w:pPr>
    </w:p>
    <w:p w:rsidR="00B85976" w:rsidRPr="00920696" w:rsidRDefault="00B85976" w:rsidP="00F10566">
      <w:pPr>
        <w:jc w:val="both"/>
        <w:rPr>
          <w:rFonts w:asciiTheme="minorHAnsi" w:hAnsiTheme="minorHAnsi" w:cstheme="minorBidi"/>
        </w:rPr>
      </w:pPr>
    </w:p>
    <w:p w:rsidR="0011538C" w:rsidRPr="00920696" w:rsidRDefault="00920696" w:rsidP="00920696">
      <w:pPr>
        <w:pStyle w:val="a5"/>
        <w:ind w:left="0"/>
        <w:contextualSpacing w:val="0"/>
        <w:jc w:val="both"/>
        <w:rPr>
          <w:rFonts w:asciiTheme="minorHAnsi" w:hAnsiTheme="minorHAnsi" w:cstheme="minorBidi"/>
          <w:b/>
        </w:rPr>
      </w:pPr>
      <w:r w:rsidRPr="00920696">
        <w:rPr>
          <w:rFonts w:asciiTheme="minorHAnsi" w:hAnsiTheme="minorHAnsi" w:cstheme="minorBidi"/>
          <w:b/>
        </w:rPr>
        <w:t xml:space="preserve">2) </w:t>
      </w:r>
      <w:r w:rsidR="00395212" w:rsidRPr="00920696">
        <w:rPr>
          <w:rFonts w:asciiTheme="minorHAnsi" w:hAnsiTheme="minorHAnsi" w:cstheme="minorBidi"/>
          <w:b/>
        </w:rPr>
        <w:t xml:space="preserve">Φάκελος </w:t>
      </w:r>
      <w:r w:rsidR="0011538C" w:rsidRPr="00920696">
        <w:rPr>
          <w:rFonts w:asciiTheme="minorHAnsi" w:hAnsiTheme="minorHAnsi" w:cstheme="minorBidi"/>
          <w:b/>
        </w:rPr>
        <w:t xml:space="preserve">Επιλογής </w:t>
      </w:r>
      <w:r w:rsidR="007D32B0" w:rsidRPr="00920696">
        <w:rPr>
          <w:rFonts w:asciiTheme="minorHAnsi" w:hAnsiTheme="minorHAnsi" w:cstheme="minorBidi"/>
          <w:b/>
        </w:rPr>
        <w:t xml:space="preserve">Στελεχών </w:t>
      </w:r>
    </w:p>
    <w:p w:rsidR="0009236D" w:rsidRPr="00920696" w:rsidRDefault="00920696" w:rsidP="00F10566">
      <w:pPr>
        <w:jc w:val="both"/>
        <w:rPr>
          <w:rFonts w:asciiTheme="minorHAnsi" w:hAnsiTheme="minorHAnsi" w:cstheme="minorBidi"/>
        </w:rPr>
      </w:pPr>
      <w:r w:rsidRPr="00920696">
        <w:rPr>
          <w:rFonts w:asciiTheme="minorHAnsi" w:hAnsiTheme="minorHAnsi" w:cstheme="minorBidi"/>
        </w:rPr>
        <w:t xml:space="preserve">Τηρείται </w:t>
      </w:r>
      <w:r w:rsidR="00395212" w:rsidRPr="00920696">
        <w:rPr>
          <w:rFonts w:asciiTheme="minorHAnsi" w:hAnsiTheme="minorHAnsi" w:cstheme="minorBidi"/>
        </w:rPr>
        <w:t xml:space="preserve"> </w:t>
      </w:r>
      <w:r w:rsidR="002C52DA" w:rsidRPr="00920696">
        <w:rPr>
          <w:rFonts w:asciiTheme="minorHAnsi" w:hAnsiTheme="minorHAnsi" w:cstheme="minorBidi"/>
        </w:rPr>
        <w:t>με βάση</w:t>
      </w:r>
      <w:r w:rsidR="00395212" w:rsidRPr="00920696">
        <w:rPr>
          <w:rFonts w:asciiTheme="minorHAnsi" w:hAnsiTheme="minorHAnsi" w:cstheme="minorBidi"/>
        </w:rPr>
        <w:t xml:space="preserve"> την διαδικασία </w:t>
      </w:r>
      <w:r w:rsidR="0084333C" w:rsidRPr="00920696">
        <w:rPr>
          <w:rFonts w:asciiTheme="minorHAnsi" w:hAnsiTheme="minorHAnsi" w:cstheme="minorBidi"/>
        </w:rPr>
        <w:t xml:space="preserve">και τα έγγραφα </w:t>
      </w:r>
      <w:r w:rsidR="00026359" w:rsidRPr="00920696">
        <w:rPr>
          <w:rFonts w:asciiTheme="minorHAnsi" w:hAnsiTheme="minorHAnsi" w:cstheme="minorBidi"/>
        </w:rPr>
        <w:t xml:space="preserve">που </w:t>
      </w:r>
      <w:r w:rsidRPr="00920696">
        <w:rPr>
          <w:rFonts w:asciiTheme="minorHAnsi" w:hAnsiTheme="minorHAnsi" w:cstheme="minorBidi"/>
        </w:rPr>
        <w:t xml:space="preserve">ισχύουν </w:t>
      </w:r>
      <w:r w:rsidR="0011538C" w:rsidRPr="00920696">
        <w:rPr>
          <w:rFonts w:asciiTheme="minorHAnsi" w:hAnsiTheme="minorHAnsi" w:cstheme="minorBidi"/>
        </w:rPr>
        <w:t xml:space="preserve">ειδικά </w:t>
      </w:r>
      <w:r w:rsidR="00026359" w:rsidRPr="00920696">
        <w:rPr>
          <w:rFonts w:asciiTheme="minorHAnsi" w:hAnsiTheme="minorHAnsi" w:cstheme="minorBidi"/>
        </w:rPr>
        <w:t>για τον κάθε φορέα</w:t>
      </w:r>
      <w:r w:rsidR="007D32B0" w:rsidRPr="0092069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ως προς </w:t>
      </w:r>
      <w:r w:rsidRPr="00920696">
        <w:rPr>
          <w:rFonts w:asciiTheme="minorHAnsi" w:hAnsiTheme="minorHAnsi" w:cstheme="minorBidi"/>
        </w:rPr>
        <w:t>τις προσλήψεις ΙΔΟΧ</w:t>
      </w:r>
      <w:r>
        <w:rPr>
          <w:rFonts w:asciiTheme="minorHAnsi" w:hAnsiTheme="minorHAnsi" w:cstheme="minorBidi"/>
        </w:rPr>
        <w:t xml:space="preserve"> και</w:t>
      </w:r>
      <w:r w:rsidRPr="00920696">
        <w:rPr>
          <w:rFonts w:asciiTheme="minorHAnsi" w:hAnsiTheme="minorHAnsi" w:cstheme="minorBidi"/>
        </w:rPr>
        <w:t xml:space="preserve"> τις προσλήψεις εξωτερικών συνεργατών</w:t>
      </w:r>
      <w:r>
        <w:rPr>
          <w:rFonts w:asciiTheme="minorHAnsi" w:hAnsiTheme="minorHAnsi" w:cstheme="minorBidi"/>
        </w:rPr>
        <w:t xml:space="preserve"> </w:t>
      </w:r>
      <w:r w:rsidRPr="00920696">
        <w:rPr>
          <w:rFonts w:asciiTheme="minorHAnsi" w:hAnsiTheme="minorHAnsi" w:cstheme="minorBidi"/>
        </w:rPr>
        <w:t>(</w:t>
      </w:r>
      <w:r>
        <w:rPr>
          <w:rFonts w:asciiTheme="minorHAnsi" w:hAnsiTheme="minorHAnsi" w:cstheme="minorBidi"/>
        </w:rPr>
        <w:t>π.χ.</w:t>
      </w:r>
      <w:r w:rsidRPr="00920696">
        <w:rPr>
          <w:rFonts w:asciiTheme="minorHAnsi" w:hAnsiTheme="minorHAnsi" w:cstheme="minorBidi"/>
        </w:rPr>
        <w:t xml:space="preserve"> διαδικασίες ΑΣΕΠ για ΝΠΔΔ και Κοινωφελείς Επιχειρήσεις κλπ)</w:t>
      </w:r>
      <w:r w:rsidR="00DB4A4D">
        <w:rPr>
          <w:rFonts w:asciiTheme="minorHAnsi" w:hAnsiTheme="minorHAnsi" w:cstheme="minorBidi"/>
        </w:rPr>
        <w:t xml:space="preserve">. Αφορά δηλαδή </w:t>
      </w:r>
      <w:r w:rsidRPr="00920696">
        <w:rPr>
          <w:rFonts w:asciiTheme="minorHAnsi" w:hAnsiTheme="minorHAnsi" w:cstheme="minorBidi"/>
        </w:rPr>
        <w:t>τ</w:t>
      </w:r>
      <w:r w:rsidR="00DB4A4D">
        <w:rPr>
          <w:rFonts w:asciiTheme="minorHAnsi" w:hAnsiTheme="minorHAnsi" w:cstheme="minorBidi"/>
        </w:rPr>
        <w:t>ο προσωπικό που χρηματοδοτείται στο πλαίσιο των πράξεων Κ</w:t>
      </w:r>
      <w:r w:rsidR="00A018E7">
        <w:rPr>
          <w:rFonts w:asciiTheme="minorHAnsi" w:hAnsiTheme="minorHAnsi" w:cstheme="minorBidi"/>
        </w:rPr>
        <w:t>.</w:t>
      </w:r>
      <w:r w:rsidR="00DB4A4D">
        <w:rPr>
          <w:rFonts w:asciiTheme="minorHAnsi" w:hAnsiTheme="minorHAnsi" w:cstheme="minorBidi"/>
        </w:rPr>
        <w:t>Η</w:t>
      </w:r>
      <w:r w:rsidR="00A018E7">
        <w:rPr>
          <w:rFonts w:asciiTheme="minorHAnsi" w:hAnsiTheme="minorHAnsi" w:cstheme="minorBidi"/>
        </w:rPr>
        <w:t>.</w:t>
      </w:r>
      <w:r w:rsidR="00DB4A4D">
        <w:rPr>
          <w:rFonts w:asciiTheme="minorHAnsi" w:hAnsiTheme="minorHAnsi" w:cstheme="minorBidi"/>
        </w:rPr>
        <w:t>Φ</w:t>
      </w:r>
      <w:r w:rsidR="00A018E7">
        <w:rPr>
          <w:rFonts w:asciiTheme="minorHAnsi" w:hAnsiTheme="minorHAnsi" w:cstheme="minorBidi"/>
        </w:rPr>
        <w:t>.</w:t>
      </w:r>
      <w:r w:rsidR="00DB4A4D">
        <w:rPr>
          <w:rFonts w:asciiTheme="minorHAnsi" w:hAnsiTheme="minorHAnsi" w:cstheme="minorBidi"/>
        </w:rPr>
        <w:t>Η</w:t>
      </w:r>
      <w:r w:rsidR="00A018E7">
        <w:rPr>
          <w:rFonts w:asciiTheme="minorHAnsi" w:hAnsiTheme="minorHAnsi" w:cstheme="minorBidi"/>
        </w:rPr>
        <w:t>.</w:t>
      </w:r>
      <w:r w:rsidR="00DB4A4D">
        <w:rPr>
          <w:rFonts w:asciiTheme="minorHAnsi" w:hAnsiTheme="minorHAnsi" w:cstheme="minorBidi"/>
        </w:rPr>
        <w:t xml:space="preserve"> και του οποίου η μισθοδοσία εντάσσεται στις «άμεσες δαπάνες προσωπικού» (</w:t>
      </w:r>
      <w:r w:rsidRPr="00920696">
        <w:rPr>
          <w:rFonts w:asciiTheme="minorHAnsi" w:hAnsiTheme="minorHAnsi" w:cstheme="minorBidi"/>
        </w:rPr>
        <w:t xml:space="preserve">συμβάσεις ΙΔΟΧ &amp; συμβάσεις έργου Εξωτερικών Συνεργατών). </w:t>
      </w:r>
    </w:p>
    <w:p w:rsidR="00DB4A4D" w:rsidRDefault="00DB4A4D" w:rsidP="00F10566">
      <w:pPr>
        <w:jc w:val="both"/>
        <w:rPr>
          <w:rFonts w:asciiTheme="minorHAnsi" w:hAnsiTheme="minorHAnsi" w:cstheme="minorBidi"/>
        </w:rPr>
      </w:pPr>
    </w:p>
    <w:p w:rsidR="00631F3C" w:rsidRDefault="00DB4A4D" w:rsidP="00F10566">
      <w:pPr>
        <w:jc w:val="both"/>
      </w:pPr>
      <w:r>
        <w:rPr>
          <w:rFonts w:asciiTheme="minorHAnsi" w:hAnsiTheme="minorHAnsi" w:cstheme="minorBidi"/>
        </w:rPr>
        <w:t xml:space="preserve">Ειδικότερα, για τις προσλήψεις εξωτερικών συνεργατών </w:t>
      </w:r>
      <w:r w:rsidR="00026359" w:rsidRPr="00920696">
        <w:rPr>
          <w:rFonts w:asciiTheme="minorHAnsi" w:hAnsiTheme="minorHAnsi" w:cstheme="minorBidi"/>
        </w:rPr>
        <w:t xml:space="preserve">διαμορφώθηκε </w:t>
      </w:r>
      <w:r>
        <w:rPr>
          <w:rFonts w:asciiTheme="minorHAnsi" w:hAnsiTheme="minorHAnsi" w:cstheme="minorBidi"/>
        </w:rPr>
        <w:t>πρότυπη «Πρόσκληση</w:t>
      </w:r>
      <w:r w:rsidRPr="00DB4A4D">
        <w:rPr>
          <w:rFonts w:asciiTheme="minorHAnsi" w:hAnsiTheme="minorHAnsi" w:cstheme="minorBidi"/>
        </w:rPr>
        <w:t xml:space="preserve"> ΚΗΦΗ για εξωτερικούς συνεργάτες</w:t>
      </w:r>
      <w:r>
        <w:rPr>
          <w:rFonts w:asciiTheme="minorHAnsi" w:hAnsiTheme="minorHAnsi" w:cstheme="minorBidi"/>
        </w:rPr>
        <w:t>»</w:t>
      </w:r>
      <w:r w:rsidRPr="00DB4A4D">
        <w:rPr>
          <w:rFonts w:asciiTheme="minorHAnsi" w:hAnsiTheme="minorHAnsi" w:cstheme="minorBidi"/>
        </w:rPr>
        <w:t xml:space="preserve"> </w:t>
      </w:r>
      <w:r w:rsidR="00B96EAB" w:rsidRPr="00920696">
        <w:rPr>
          <w:rFonts w:asciiTheme="minorHAnsi" w:hAnsiTheme="minorHAnsi" w:cstheme="minorBidi"/>
        </w:rPr>
        <w:t xml:space="preserve"> </w:t>
      </w:r>
    </w:p>
    <w:p w:rsidR="00DB4A4D" w:rsidRDefault="00DB4A4D" w:rsidP="00F10566">
      <w:pPr>
        <w:jc w:val="both"/>
        <w:rPr>
          <w:rFonts w:asciiTheme="minorHAnsi" w:hAnsiTheme="minorHAnsi" w:cstheme="minorBidi"/>
        </w:rPr>
      </w:pPr>
    </w:p>
    <w:p w:rsidR="00DB4A4D" w:rsidRPr="00976DC9" w:rsidRDefault="00DB4A4D" w:rsidP="00F10566">
      <w:pPr>
        <w:jc w:val="both"/>
        <w:rPr>
          <w:rFonts w:asciiTheme="minorHAnsi" w:hAnsiTheme="minorHAnsi" w:cstheme="minorBidi"/>
        </w:rPr>
      </w:pPr>
      <w:r w:rsidRPr="00DB4A4D">
        <w:rPr>
          <w:rFonts w:asciiTheme="minorHAnsi" w:hAnsiTheme="minorHAnsi" w:cstheme="minorBidi"/>
        </w:rPr>
        <w:t xml:space="preserve">Επισημαίνεται ότι </w:t>
      </w:r>
      <w:r>
        <w:rPr>
          <w:rFonts w:asciiTheme="minorHAnsi" w:hAnsiTheme="minorHAnsi" w:cstheme="minorBidi"/>
        </w:rPr>
        <w:t>σ</w:t>
      </w:r>
      <w:r w:rsidR="0009236D" w:rsidRPr="00DB4A4D">
        <w:rPr>
          <w:rFonts w:asciiTheme="minorHAnsi" w:hAnsiTheme="minorHAnsi" w:cstheme="minorBidi"/>
        </w:rPr>
        <w:t>τις</w:t>
      </w:r>
      <w:r w:rsidR="005D5A57" w:rsidRPr="00DB4A4D">
        <w:rPr>
          <w:rFonts w:asciiTheme="minorHAnsi" w:hAnsiTheme="minorHAnsi" w:cstheme="minorBidi"/>
        </w:rPr>
        <w:t xml:space="preserve"> </w:t>
      </w:r>
      <w:r w:rsidR="0009236D" w:rsidRPr="00DB4A4D">
        <w:rPr>
          <w:rFonts w:asciiTheme="minorHAnsi" w:hAnsiTheme="minorHAnsi" w:cstheme="minorBidi"/>
        </w:rPr>
        <w:t>συμβάσεις</w:t>
      </w:r>
      <w:r w:rsidR="005D5A57" w:rsidRPr="00976DC9">
        <w:rPr>
          <w:rFonts w:asciiTheme="minorHAnsi" w:hAnsiTheme="minorHAnsi" w:cstheme="minorBidi"/>
        </w:rPr>
        <w:t xml:space="preserve"> που θα συναφθ</w:t>
      </w:r>
      <w:r w:rsidR="0009236D" w:rsidRPr="00976DC9">
        <w:rPr>
          <w:rFonts w:asciiTheme="minorHAnsi" w:hAnsiTheme="minorHAnsi" w:cstheme="minorBidi"/>
        </w:rPr>
        <w:t>ούν</w:t>
      </w:r>
      <w:r w:rsidR="005D5A57" w:rsidRPr="00976DC9">
        <w:rPr>
          <w:rFonts w:asciiTheme="minorHAnsi" w:hAnsiTheme="minorHAnsi" w:cstheme="minorBidi"/>
        </w:rPr>
        <w:t xml:space="preserve"> </w:t>
      </w:r>
      <w:r w:rsidRPr="00976DC9">
        <w:rPr>
          <w:rFonts w:asciiTheme="minorHAnsi" w:hAnsiTheme="minorHAnsi" w:cstheme="minorBidi"/>
        </w:rPr>
        <w:t xml:space="preserve">στο πλαίσιο αντίστοιχης </w:t>
      </w:r>
      <w:r w:rsidR="007D32B0" w:rsidRPr="00976DC9">
        <w:rPr>
          <w:rFonts w:asciiTheme="minorHAnsi" w:hAnsiTheme="minorHAnsi" w:cstheme="minorBidi"/>
        </w:rPr>
        <w:t xml:space="preserve">πρόσκλησης </w:t>
      </w:r>
      <w:r w:rsidR="005D5A57" w:rsidRPr="00976DC9">
        <w:rPr>
          <w:rFonts w:asciiTheme="minorHAnsi" w:hAnsiTheme="minorHAnsi" w:cstheme="minorBidi"/>
        </w:rPr>
        <w:t xml:space="preserve">και </w:t>
      </w:r>
      <w:r w:rsidR="007D32B0" w:rsidRPr="00976DC9">
        <w:rPr>
          <w:rFonts w:asciiTheme="minorHAnsi" w:hAnsiTheme="minorHAnsi" w:cstheme="minorBidi"/>
        </w:rPr>
        <w:t xml:space="preserve">θα </w:t>
      </w:r>
      <w:r w:rsidR="005D5A57" w:rsidRPr="00976DC9">
        <w:rPr>
          <w:rFonts w:asciiTheme="minorHAnsi" w:hAnsiTheme="minorHAnsi" w:cstheme="minorBidi"/>
        </w:rPr>
        <w:t>αναρτηθ</w:t>
      </w:r>
      <w:r w:rsidR="0009236D" w:rsidRPr="00976DC9">
        <w:rPr>
          <w:rFonts w:asciiTheme="minorHAnsi" w:hAnsiTheme="minorHAnsi" w:cstheme="minorBidi"/>
        </w:rPr>
        <w:t>ούν</w:t>
      </w:r>
      <w:r w:rsidR="005D5A57" w:rsidRPr="00976DC9">
        <w:rPr>
          <w:rFonts w:asciiTheme="minorHAnsi" w:hAnsiTheme="minorHAnsi" w:cstheme="minorBidi"/>
        </w:rPr>
        <w:t xml:space="preserve"> </w:t>
      </w:r>
      <w:r w:rsidR="0038061C">
        <w:rPr>
          <w:rFonts w:asciiTheme="minorHAnsi" w:hAnsiTheme="minorHAnsi" w:cstheme="minorBidi"/>
        </w:rPr>
        <w:t xml:space="preserve">στη </w:t>
      </w:r>
      <w:r w:rsidR="005D5A57" w:rsidRPr="00976DC9">
        <w:rPr>
          <w:rFonts w:asciiTheme="minorHAnsi" w:hAnsiTheme="minorHAnsi" w:cstheme="minorBidi"/>
        </w:rPr>
        <w:t>«ΔΙΑΥΓΕΙΑ», θα πρέπει να υπάρχ</w:t>
      </w:r>
      <w:r w:rsidRPr="00976DC9">
        <w:rPr>
          <w:rFonts w:asciiTheme="minorHAnsi" w:hAnsiTheme="minorHAnsi" w:cstheme="minorBidi"/>
        </w:rPr>
        <w:t xml:space="preserve">ει η προβλεπόμενη από τον  Οδηγό Δημοσιότητας ΕΣΠΑ 2014-2020 σήμανση </w:t>
      </w:r>
      <w:r w:rsidR="005D5A57" w:rsidRPr="00976DC9">
        <w:rPr>
          <w:rFonts w:asciiTheme="minorHAnsi" w:hAnsiTheme="minorHAnsi" w:cstheme="minorBidi"/>
        </w:rPr>
        <w:t xml:space="preserve"> δημοσιότητας. Όσον αφορά </w:t>
      </w:r>
      <w:r w:rsidRPr="00976DC9">
        <w:rPr>
          <w:rFonts w:asciiTheme="minorHAnsi" w:hAnsiTheme="minorHAnsi" w:cstheme="minorBidi"/>
        </w:rPr>
        <w:t>στο περιεχόμενό</w:t>
      </w:r>
      <w:r w:rsidR="005D5A57" w:rsidRPr="00976DC9">
        <w:rPr>
          <w:rFonts w:asciiTheme="minorHAnsi" w:hAnsiTheme="minorHAnsi" w:cstheme="minorBidi"/>
        </w:rPr>
        <w:t xml:space="preserve"> </w:t>
      </w:r>
      <w:r w:rsidR="007D32B0" w:rsidRPr="00976DC9">
        <w:rPr>
          <w:rFonts w:asciiTheme="minorHAnsi" w:hAnsiTheme="minorHAnsi" w:cstheme="minorBidi"/>
        </w:rPr>
        <w:t>τ</w:t>
      </w:r>
      <w:r w:rsidR="002C52DA" w:rsidRPr="00976DC9">
        <w:rPr>
          <w:rFonts w:asciiTheme="minorHAnsi" w:hAnsiTheme="minorHAnsi" w:cstheme="minorBidi"/>
        </w:rPr>
        <w:t>ου</w:t>
      </w:r>
      <w:r w:rsidR="007D32B0" w:rsidRPr="00976DC9">
        <w:rPr>
          <w:rFonts w:asciiTheme="minorHAnsi" w:hAnsiTheme="minorHAnsi" w:cstheme="minorBidi"/>
        </w:rPr>
        <w:t>ς</w:t>
      </w:r>
      <w:r w:rsidR="00631F3C" w:rsidRPr="00976DC9">
        <w:rPr>
          <w:rFonts w:asciiTheme="minorHAnsi" w:hAnsiTheme="minorHAnsi" w:cstheme="minorBidi"/>
        </w:rPr>
        <w:t xml:space="preserve">, </w:t>
      </w:r>
      <w:r w:rsidRPr="00976DC9">
        <w:rPr>
          <w:rFonts w:asciiTheme="minorHAnsi" w:hAnsiTheme="minorHAnsi" w:cstheme="minorBidi"/>
        </w:rPr>
        <w:t xml:space="preserve">θα </w:t>
      </w:r>
      <w:r w:rsidR="00976DC9" w:rsidRPr="00976DC9">
        <w:rPr>
          <w:rFonts w:asciiTheme="minorHAnsi" w:hAnsiTheme="minorHAnsi" w:cstheme="minorBidi"/>
        </w:rPr>
        <w:t>πρέπει</w:t>
      </w:r>
      <w:r w:rsidRPr="00976DC9">
        <w:rPr>
          <w:rFonts w:asciiTheme="minorHAnsi" w:hAnsiTheme="minorHAnsi" w:cstheme="minorBidi"/>
        </w:rPr>
        <w:t xml:space="preserve"> κατ’ ελάχιστον να αναφέρονται τα ακόλουθα:</w:t>
      </w:r>
    </w:p>
    <w:p w:rsidR="00976DC9" w:rsidRPr="00976DC9" w:rsidRDefault="00976DC9" w:rsidP="00976DC9">
      <w:pPr>
        <w:pStyle w:val="a5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  <w:u w:val="single"/>
        </w:rPr>
        <w:t xml:space="preserve">Τα </w:t>
      </w:r>
      <w:r w:rsidR="005D5A57" w:rsidRPr="00976DC9">
        <w:rPr>
          <w:rFonts w:asciiTheme="minorHAnsi" w:hAnsiTheme="minorHAnsi" w:cstheme="minorBidi"/>
          <w:u w:val="single"/>
        </w:rPr>
        <w:t>συμβαλλ</w:t>
      </w:r>
      <w:r w:rsidRPr="00976DC9">
        <w:rPr>
          <w:rFonts w:asciiTheme="minorHAnsi" w:hAnsiTheme="minorHAnsi" w:cstheme="minorBidi"/>
          <w:u w:val="single"/>
        </w:rPr>
        <w:t>όμενα μέρη</w:t>
      </w:r>
      <w:r w:rsidRPr="00976DC9">
        <w:rPr>
          <w:rFonts w:asciiTheme="minorHAnsi" w:hAnsiTheme="minorHAnsi" w:cstheme="minorBidi"/>
        </w:rPr>
        <w:t xml:space="preserve"> με </w:t>
      </w:r>
      <w:r w:rsidR="005D5A57" w:rsidRPr="00976DC9">
        <w:rPr>
          <w:rFonts w:asciiTheme="minorHAnsi" w:hAnsiTheme="minorHAnsi" w:cstheme="minorBidi"/>
        </w:rPr>
        <w:t xml:space="preserve">πλήρη στοιχεία (ΑΦΜ Διεύθυνση κλπ ), </w:t>
      </w:r>
    </w:p>
    <w:p w:rsidR="00976DC9" w:rsidRPr="00976DC9" w:rsidRDefault="00976DC9" w:rsidP="00976DC9">
      <w:pPr>
        <w:pStyle w:val="a5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  <w:u w:val="single"/>
        </w:rPr>
        <w:t>Το</w:t>
      </w:r>
      <w:r w:rsidR="005D5A57" w:rsidRPr="00976DC9">
        <w:rPr>
          <w:rFonts w:asciiTheme="minorHAnsi" w:hAnsiTheme="minorHAnsi" w:cstheme="minorBidi"/>
          <w:u w:val="single"/>
        </w:rPr>
        <w:t xml:space="preserve"> αντικείμενο της σύμβασης</w:t>
      </w:r>
      <w:r w:rsidR="005D5A57" w:rsidRPr="00976DC9">
        <w:rPr>
          <w:rFonts w:asciiTheme="minorHAnsi" w:hAnsiTheme="minorHAnsi" w:cstheme="minorBidi"/>
        </w:rPr>
        <w:t xml:space="preserve"> προσδιοριζόμενο σε σχέση με το φυσικό αντικείμενο της </w:t>
      </w:r>
      <w:r w:rsidR="00631F3C" w:rsidRPr="00976DC9">
        <w:rPr>
          <w:rFonts w:asciiTheme="minorHAnsi" w:hAnsiTheme="minorHAnsi" w:cstheme="minorBidi"/>
        </w:rPr>
        <w:t xml:space="preserve">συγχρηματοδοτούμενης </w:t>
      </w:r>
      <w:r w:rsidR="005D5A57" w:rsidRPr="00976DC9">
        <w:rPr>
          <w:rFonts w:asciiTheme="minorHAnsi" w:hAnsiTheme="minorHAnsi" w:cstheme="minorBidi"/>
        </w:rPr>
        <w:t xml:space="preserve">πράξης, </w:t>
      </w:r>
    </w:p>
    <w:p w:rsidR="00976DC9" w:rsidRPr="00976DC9" w:rsidRDefault="00976DC9" w:rsidP="00976DC9">
      <w:pPr>
        <w:pStyle w:val="a5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  <w:u w:val="single"/>
        </w:rPr>
        <w:t>Η</w:t>
      </w:r>
      <w:r w:rsidR="005D5A57" w:rsidRPr="00976DC9">
        <w:rPr>
          <w:rFonts w:asciiTheme="minorHAnsi" w:hAnsiTheme="minorHAnsi" w:cstheme="minorBidi"/>
          <w:u w:val="single"/>
        </w:rPr>
        <w:t xml:space="preserve"> χρονική διάρκεια</w:t>
      </w:r>
      <w:r w:rsidR="00B43164" w:rsidRPr="00976DC9">
        <w:rPr>
          <w:rFonts w:asciiTheme="minorHAnsi" w:hAnsiTheme="minorHAnsi" w:cstheme="minorBidi"/>
        </w:rPr>
        <w:t xml:space="preserve"> της σύμβασης</w:t>
      </w:r>
      <w:r w:rsidR="005D5A57" w:rsidRPr="00976DC9">
        <w:rPr>
          <w:rFonts w:asciiTheme="minorHAnsi" w:hAnsiTheme="minorHAnsi" w:cstheme="minorBidi"/>
        </w:rPr>
        <w:t xml:space="preserve">, </w:t>
      </w:r>
    </w:p>
    <w:p w:rsidR="00976DC9" w:rsidRPr="00976DC9" w:rsidRDefault="00976DC9" w:rsidP="00976DC9">
      <w:pPr>
        <w:pStyle w:val="a5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  <w:u w:val="single"/>
        </w:rPr>
        <w:t xml:space="preserve">Το αντικείμενο της </w:t>
      </w:r>
      <w:r w:rsidR="005D5A57" w:rsidRPr="00976DC9">
        <w:rPr>
          <w:rFonts w:asciiTheme="minorHAnsi" w:hAnsiTheme="minorHAnsi" w:cstheme="minorBidi"/>
          <w:u w:val="single"/>
        </w:rPr>
        <w:t>εργασίας</w:t>
      </w:r>
      <w:r w:rsidRPr="00976DC9">
        <w:rPr>
          <w:rFonts w:asciiTheme="minorHAnsi" w:hAnsiTheme="minorHAnsi" w:cstheme="minorBidi"/>
          <w:u w:val="single"/>
        </w:rPr>
        <w:t xml:space="preserve">/ </w:t>
      </w:r>
      <w:r w:rsidR="00343B1E" w:rsidRPr="00976DC9">
        <w:rPr>
          <w:rFonts w:asciiTheme="minorHAnsi" w:hAnsiTheme="minorHAnsi" w:cstheme="minorBidi"/>
          <w:u w:val="single"/>
        </w:rPr>
        <w:t>παρεχόμενων</w:t>
      </w:r>
      <w:r w:rsidRPr="00976DC9">
        <w:rPr>
          <w:rFonts w:asciiTheme="minorHAnsi" w:hAnsiTheme="minorHAnsi" w:cstheme="minorBidi"/>
          <w:u w:val="single"/>
        </w:rPr>
        <w:t xml:space="preserve"> υπηρεσιών</w:t>
      </w:r>
      <w:r w:rsidR="005D5A57" w:rsidRPr="00976DC9">
        <w:rPr>
          <w:rFonts w:asciiTheme="minorHAnsi" w:hAnsiTheme="minorHAnsi" w:cstheme="minorBidi"/>
        </w:rPr>
        <w:t xml:space="preserve"> του αντισυμβαλλόμενου</w:t>
      </w:r>
      <w:r w:rsidRPr="00976DC9">
        <w:rPr>
          <w:rFonts w:asciiTheme="minorHAnsi" w:hAnsiTheme="minorHAnsi" w:cstheme="minorBidi"/>
        </w:rPr>
        <w:t xml:space="preserve">. Σημειώνεται ότι για να συμπεριληφθεί η αμοιβή του εξωτερικού συνεργάτη στις άμεσες δαπάνες προσωπικού, βάσει των οποίων υπολογίζεται το </w:t>
      </w:r>
      <w:proofErr w:type="spellStart"/>
      <w:r w:rsidRPr="00976DC9">
        <w:rPr>
          <w:rFonts w:asciiTheme="minorHAnsi" w:hAnsiTheme="minorHAnsi" w:cstheme="minorBidi"/>
        </w:rPr>
        <w:t>κατ΄</w:t>
      </w:r>
      <w:proofErr w:type="spellEnd"/>
      <w:r w:rsidRPr="00976DC9">
        <w:rPr>
          <w:rFonts w:asciiTheme="minorHAnsi" w:hAnsiTheme="minorHAnsi" w:cstheme="minorBidi"/>
        </w:rPr>
        <w:t xml:space="preserve"> αποκοπή απλοποιημένο κόστος για τα λειτουργικά έξοδα, θα πρέπει οι υπηρεσίες να παρέχονται στην έδρα του ΚΗΦΗ με χρήση των πόρων του Δικαιούχου. </w:t>
      </w:r>
      <w:r w:rsidR="005D5A57" w:rsidRPr="00976DC9">
        <w:rPr>
          <w:rFonts w:asciiTheme="minorHAnsi" w:hAnsiTheme="minorHAnsi" w:cstheme="minorBidi"/>
        </w:rPr>
        <w:t xml:space="preserve"> </w:t>
      </w:r>
    </w:p>
    <w:p w:rsidR="00976DC9" w:rsidRPr="00976DC9" w:rsidRDefault="00976DC9" w:rsidP="00976DC9">
      <w:pPr>
        <w:pStyle w:val="a5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  <w:u w:val="single"/>
        </w:rPr>
        <w:t>Ο</w:t>
      </w:r>
      <w:r w:rsidR="005D5A57" w:rsidRPr="00976DC9">
        <w:rPr>
          <w:rFonts w:asciiTheme="minorHAnsi" w:hAnsiTheme="minorHAnsi" w:cstheme="minorBidi"/>
          <w:u w:val="single"/>
        </w:rPr>
        <w:t xml:space="preserve"> </w:t>
      </w:r>
      <w:r w:rsidR="00C55CA6" w:rsidRPr="00976DC9">
        <w:rPr>
          <w:rFonts w:asciiTheme="minorHAnsi" w:hAnsiTheme="minorHAnsi" w:cstheme="minorBidi"/>
          <w:u w:val="single"/>
        </w:rPr>
        <w:t>τρόπος παραλαβής</w:t>
      </w:r>
      <w:r w:rsidR="00C55CA6" w:rsidRPr="00976DC9">
        <w:rPr>
          <w:rFonts w:asciiTheme="minorHAnsi" w:hAnsiTheme="minorHAnsi" w:cstheme="minorBidi"/>
        </w:rPr>
        <w:t xml:space="preserve"> του έργου </w:t>
      </w:r>
      <w:r w:rsidR="00631F3C" w:rsidRPr="00976DC9">
        <w:rPr>
          <w:rFonts w:asciiTheme="minorHAnsi" w:hAnsiTheme="minorHAnsi" w:cstheme="minorBidi"/>
        </w:rPr>
        <w:t>(</w:t>
      </w:r>
      <w:r w:rsidR="00C55CA6" w:rsidRPr="00976DC9">
        <w:rPr>
          <w:rFonts w:asciiTheme="minorHAnsi" w:hAnsiTheme="minorHAnsi" w:cstheme="minorBidi"/>
        </w:rPr>
        <w:t xml:space="preserve">πχ </w:t>
      </w:r>
      <w:r>
        <w:rPr>
          <w:rFonts w:asciiTheme="minorHAnsi" w:hAnsiTheme="minorHAnsi" w:cstheme="minorBidi"/>
        </w:rPr>
        <w:t xml:space="preserve">εκθέσεις </w:t>
      </w:r>
      <w:r w:rsidR="00631F3C" w:rsidRPr="00976DC9">
        <w:rPr>
          <w:rFonts w:asciiTheme="minorHAnsi" w:hAnsiTheme="minorHAnsi" w:cstheme="minorBidi"/>
        </w:rPr>
        <w:t xml:space="preserve"> πεπραγμένων</w:t>
      </w:r>
      <w:r>
        <w:rPr>
          <w:rFonts w:asciiTheme="minorHAnsi" w:hAnsiTheme="minorHAnsi" w:cstheme="minorBidi"/>
        </w:rPr>
        <w:t>, Πρακτικά Παραλαβής κλπ</w:t>
      </w:r>
      <w:r w:rsidR="00631F3C" w:rsidRPr="00976DC9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.</w:t>
      </w:r>
      <w:r w:rsidR="005D5A57" w:rsidRPr="00976DC9">
        <w:rPr>
          <w:rFonts w:asciiTheme="minorHAnsi" w:hAnsiTheme="minorHAnsi" w:cstheme="minorBidi"/>
        </w:rPr>
        <w:t xml:space="preserve"> </w:t>
      </w:r>
    </w:p>
    <w:p w:rsidR="00976DC9" w:rsidRPr="00976DC9" w:rsidRDefault="00976DC9" w:rsidP="00976DC9">
      <w:pPr>
        <w:pStyle w:val="a5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</w:rPr>
        <w:t>Το</w:t>
      </w:r>
      <w:r w:rsidR="005D5A57" w:rsidRPr="00976DC9">
        <w:rPr>
          <w:rFonts w:asciiTheme="minorHAnsi" w:hAnsiTheme="minorHAnsi" w:cstheme="minorBidi"/>
        </w:rPr>
        <w:t xml:space="preserve"> τίμημα</w:t>
      </w:r>
      <w:r w:rsidRPr="00976DC9">
        <w:rPr>
          <w:rFonts w:asciiTheme="minorHAnsi" w:hAnsiTheme="minorHAnsi" w:cstheme="minorBidi"/>
        </w:rPr>
        <w:t>.</w:t>
      </w:r>
    </w:p>
    <w:p w:rsidR="00026359" w:rsidRPr="00976DC9" w:rsidRDefault="00976DC9" w:rsidP="00976DC9">
      <w:pPr>
        <w:pStyle w:val="a5"/>
        <w:numPr>
          <w:ilvl w:val="0"/>
          <w:numId w:val="15"/>
        </w:num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</w:rPr>
        <w:t>Ο</w:t>
      </w:r>
      <w:r w:rsidR="00631F3C" w:rsidRPr="00976DC9">
        <w:rPr>
          <w:rFonts w:asciiTheme="minorHAnsi" w:hAnsiTheme="minorHAnsi" w:cstheme="minorBidi"/>
        </w:rPr>
        <w:t xml:space="preserve"> τρόπος πληρωμής</w:t>
      </w:r>
      <w:r>
        <w:rPr>
          <w:rFonts w:asciiTheme="minorHAnsi" w:hAnsiTheme="minorHAnsi" w:cstheme="minorBidi"/>
        </w:rPr>
        <w:t xml:space="preserve"> (π.χ. τμηματικά με την σταδιακή παραλαβή)</w:t>
      </w:r>
      <w:r w:rsidR="005D5A57" w:rsidRPr="00976DC9">
        <w:rPr>
          <w:rFonts w:asciiTheme="minorHAnsi" w:hAnsiTheme="minorHAnsi" w:cstheme="minorBidi"/>
        </w:rPr>
        <w:t>.</w:t>
      </w:r>
    </w:p>
    <w:p w:rsidR="00631F3C" w:rsidRPr="00976DC9" w:rsidRDefault="00026359" w:rsidP="00F10566">
      <w:pPr>
        <w:jc w:val="both"/>
        <w:rPr>
          <w:rFonts w:asciiTheme="minorHAnsi" w:hAnsiTheme="minorHAnsi" w:cstheme="minorBidi"/>
        </w:rPr>
      </w:pPr>
      <w:r w:rsidRPr="00976DC9">
        <w:rPr>
          <w:rFonts w:asciiTheme="minorHAnsi" w:hAnsiTheme="minorHAnsi" w:cstheme="minorBidi"/>
        </w:rPr>
        <w:t xml:space="preserve"> </w:t>
      </w:r>
    </w:p>
    <w:p w:rsidR="00395212" w:rsidRPr="00822892" w:rsidRDefault="00B85976" w:rsidP="00F10566">
      <w:pPr>
        <w:jc w:val="both"/>
        <w:rPr>
          <w:rFonts w:asciiTheme="minorHAnsi" w:hAnsiTheme="minorHAnsi" w:cstheme="minorBidi"/>
          <w:i/>
        </w:rPr>
      </w:pPr>
      <w:r w:rsidRPr="00822892">
        <w:rPr>
          <w:rFonts w:asciiTheme="minorHAnsi" w:hAnsiTheme="minorHAnsi" w:cstheme="minorBidi"/>
          <w:b/>
          <w:i/>
          <w:u w:val="single"/>
        </w:rPr>
        <w:t>ΣΗΜΕΙΩΣΗ:</w:t>
      </w:r>
      <w:r w:rsidRPr="00822892">
        <w:rPr>
          <w:rFonts w:asciiTheme="minorHAnsi" w:hAnsiTheme="minorHAnsi" w:cstheme="minorBidi"/>
          <w:i/>
        </w:rPr>
        <w:t xml:space="preserve"> </w:t>
      </w:r>
      <w:r w:rsidR="00395212" w:rsidRPr="00822892">
        <w:rPr>
          <w:rFonts w:asciiTheme="minorHAnsi" w:hAnsiTheme="minorHAnsi" w:cstheme="minorBidi"/>
          <w:i/>
        </w:rPr>
        <w:t xml:space="preserve">Οι δύο </w:t>
      </w:r>
      <w:r w:rsidR="00631F3C" w:rsidRPr="00822892">
        <w:rPr>
          <w:rFonts w:asciiTheme="minorHAnsi" w:hAnsiTheme="minorHAnsi" w:cstheme="minorBidi"/>
          <w:i/>
        </w:rPr>
        <w:t xml:space="preserve">ανωτέρω φάκελοι </w:t>
      </w:r>
      <w:r w:rsidR="00395212" w:rsidRPr="00822892">
        <w:rPr>
          <w:rFonts w:asciiTheme="minorHAnsi" w:hAnsiTheme="minorHAnsi" w:cstheme="minorBidi"/>
          <w:i/>
        </w:rPr>
        <w:t xml:space="preserve"> αποτελούν στοιχεία </w:t>
      </w:r>
      <w:r w:rsidRPr="00822892">
        <w:rPr>
          <w:rFonts w:asciiTheme="minorHAnsi" w:hAnsiTheme="minorHAnsi" w:cstheme="minorBidi"/>
          <w:i/>
        </w:rPr>
        <w:t xml:space="preserve">τεκμηρίωσης </w:t>
      </w:r>
      <w:r w:rsidR="00822892" w:rsidRPr="00822892">
        <w:rPr>
          <w:rFonts w:asciiTheme="minorHAnsi" w:hAnsiTheme="minorHAnsi" w:cstheme="minorBidi"/>
          <w:i/>
        </w:rPr>
        <w:t xml:space="preserve">του φυσικού και οικονομικού αντικειμένου </w:t>
      </w:r>
      <w:r w:rsidR="00395212" w:rsidRPr="00822892">
        <w:rPr>
          <w:rFonts w:asciiTheme="minorHAnsi" w:hAnsiTheme="minorHAnsi" w:cstheme="minorBidi"/>
          <w:i/>
        </w:rPr>
        <w:t xml:space="preserve">κάθε πράξης </w:t>
      </w:r>
      <w:r w:rsidR="001B66B0" w:rsidRPr="00822892">
        <w:rPr>
          <w:rFonts w:asciiTheme="minorHAnsi" w:hAnsiTheme="minorHAnsi" w:cstheme="minorBidi"/>
          <w:i/>
        </w:rPr>
        <w:t>και πρέπει να είναι διαθέσιμοι σ</w:t>
      </w:r>
      <w:r w:rsidR="003E166B" w:rsidRPr="00822892">
        <w:rPr>
          <w:rFonts w:asciiTheme="minorHAnsi" w:hAnsiTheme="minorHAnsi" w:cstheme="minorBidi"/>
          <w:i/>
        </w:rPr>
        <w:t>τα</w:t>
      </w:r>
      <w:r w:rsidR="001B66B0" w:rsidRPr="00822892">
        <w:rPr>
          <w:rFonts w:asciiTheme="minorHAnsi" w:hAnsiTheme="minorHAnsi" w:cstheme="minorBidi"/>
          <w:i/>
        </w:rPr>
        <w:t xml:space="preserve"> αρμόδια όργανα ελέγχου</w:t>
      </w:r>
      <w:r w:rsidR="00395212" w:rsidRPr="00822892">
        <w:rPr>
          <w:rFonts w:asciiTheme="minorHAnsi" w:hAnsiTheme="minorHAnsi" w:cstheme="minorBidi"/>
          <w:i/>
        </w:rPr>
        <w:t>.</w:t>
      </w:r>
    </w:p>
    <w:p w:rsidR="00B85976" w:rsidRDefault="00B85976">
      <w:pPr>
        <w:spacing w:after="200" w:line="276" w:lineRule="auto"/>
      </w:pPr>
    </w:p>
    <w:p w:rsidR="00B43164" w:rsidRPr="00343B1E" w:rsidRDefault="00976DC9" w:rsidP="00976DC9">
      <w:pPr>
        <w:rPr>
          <w:rFonts w:asciiTheme="minorHAnsi" w:hAnsiTheme="minorHAnsi" w:cstheme="minorBidi"/>
          <w:b/>
        </w:rPr>
      </w:pPr>
      <w:r w:rsidRPr="00343B1E">
        <w:rPr>
          <w:rFonts w:asciiTheme="minorHAnsi" w:hAnsiTheme="minorHAnsi" w:cstheme="minorBidi"/>
          <w:b/>
        </w:rPr>
        <w:t>3) Αρχείο με τα π</w:t>
      </w:r>
      <w:r w:rsidR="00B43164" w:rsidRPr="00343B1E">
        <w:rPr>
          <w:rFonts w:asciiTheme="minorHAnsi" w:hAnsiTheme="minorHAnsi" w:cstheme="minorBidi"/>
          <w:b/>
        </w:rPr>
        <w:t xml:space="preserve">αραδοτέα που προβλέπονται από </w:t>
      </w:r>
      <w:r w:rsidR="0074391B" w:rsidRPr="00343B1E">
        <w:rPr>
          <w:rFonts w:asciiTheme="minorHAnsi" w:hAnsiTheme="minorHAnsi" w:cstheme="minorBidi"/>
          <w:b/>
        </w:rPr>
        <w:t>τ</w:t>
      </w:r>
      <w:r w:rsidRPr="00343B1E">
        <w:rPr>
          <w:rFonts w:asciiTheme="minorHAnsi" w:hAnsiTheme="minorHAnsi" w:cstheme="minorBidi"/>
          <w:b/>
        </w:rPr>
        <w:t>ην</w:t>
      </w:r>
      <w:r w:rsidR="0074391B" w:rsidRPr="00343B1E">
        <w:rPr>
          <w:rFonts w:asciiTheme="minorHAnsi" w:hAnsiTheme="minorHAnsi" w:cstheme="minorBidi"/>
          <w:b/>
        </w:rPr>
        <w:t xml:space="preserve"> </w:t>
      </w:r>
      <w:r w:rsidR="00B43164" w:rsidRPr="00343B1E">
        <w:rPr>
          <w:rFonts w:asciiTheme="minorHAnsi" w:hAnsiTheme="minorHAnsi" w:cstheme="minorBidi"/>
          <w:b/>
        </w:rPr>
        <w:t>ΑΥΙΜ</w:t>
      </w:r>
    </w:p>
    <w:p w:rsidR="00B43164" w:rsidRPr="00343B1E" w:rsidRDefault="00B43164" w:rsidP="00F10566">
      <w:pPr>
        <w:jc w:val="both"/>
        <w:rPr>
          <w:rFonts w:asciiTheme="minorHAnsi" w:hAnsiTheme="minorHAnsi" w:cstheme="minorBidi"/>
          <w:b/>
        </w:rPr>
      </w:pPr>
    </w:p>
    <w:p w:rsidR="00D503FE" w:rsidRPr="00343B1E" w:rsidRDefault="00976DC9" w:rsidP="00D503FE">
      <w:pPr>
        <w:pStyle w:val="21"/>
        <w:spacing w:after="0" w:line="240" w:lineRule="auto"/>
        <w:ind w:left="0"/>
        <w:jc w:val="both"/>
        <w:rPr>
          <w:rFonts w:asciiTheme="minorHAnsi" w:hAnsiTheme="minorHAnsi" w:cstheme="minorBidi"/>
          <w:b/>
          <w:bCs w:val="0"/>
          <w:lang w:eastAsia="el-GR"/>
        </w:rPr>
      </w:pPr>
      <w:r w:rsidRPr="00343B1E">
        <w:rPr>
          <w:rFonts w:asciiTheme="minorHAnsi" w:hAnsiTheme="minorHAnsi" w:cstheme="minorBidi"/>
          <w:b/>
          <w:bCs w:val="0"/>
          <w:lang w:eastAsia="el-GR"/>
        </w:rPr>
        <w:t xml:space="preserve">3.1. </w:t>
      </w:r>
      <w:r w:rsidR="00D503FE" w:rsidRPr="00343B1E">
        <w:rPr>
          <w:rFonts w:asciiTheme="minorHAnsi" w:hAnsiTheme="minorHAnsi" w:cstheme="minorBidi"/>
          <w:b/>
          <w:bCs w:val="0"/>
          <w:lang w:eastAsia="el-GR"/>
        </w:rPr>
        <w:t xml:space="preserve">Ημερήσια φροντίδα- Απασχόληση.  </w:t>
      </w:r>
    </w:p>
    <w:p w:rsidR="00C834B3" w:rsidRPr="00343B1E" w:rsidRDefault="00C834B3" w:rsidP="00D503FE">
      <w:pPr>
        <w:pStyle w:val="21"/>
        <w:spacing w:after="0" w:line="240" w:lineRule="auto"/>
        <w:ind w:left="0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Η </w:t>
      </w:r>
      <w:r w:rsidR="00343B1E">
        <w:rPr>
          <w:rFonts w:asciiTheme="minorHAnsi" w:hAnsiTheme="minorHAnsi"/>
        </w:rPr>
        <w:t xml:space="preserve">παροχή υπηρεσιών </w:t>
      </w:r>
      <w:r w:rsidRPr="00343B1E">
        <w:rPr>
          <w:rFonts w:asciiTheme="minorHAnsi" w:hAnsiTheme="minorHAnsi"/>
        </w:rPr>
        <w:t>ημερήσια</w:t>
      </w:r>
      <w:r w:rsidR="00343B1E">
        <w:rPr>
          <w:rFonts w:asciiTheme="minorHAnsi" w:hAnsiTheme="minorHAnsi"/>
        </w:rPr>
        <w:t>ς</w:t>
      </w:r>
      <w:r w:rsidRPr="00343B1E">
        <w:rPr>
          <w:rFonts w:asciiTheme="minorHAnsi" w:hAnsiTheme="minorHAnsi"/>
        </w:rPr>
        <w:t xml:space="preserve"> φροντίδα</w:t>
      </w:r>
      <w:r w:rsidR="00343B1E">
        <w:rPr>
          <w:rFonts w:asciiTheme="minorHAnsi" w:hAnsiTheme="minorHAnsi"/>
        </w:rPr>
        <w:t>ς</w:t>
      </w:r>
      <w:r w:rsidRPr="00343B1E">
        <w:rPr>
          <w:rFonts w:asciiTheme="minorHAnsi" w:hAnsiTheme="minorHAnsi"/>
        </w:rPr>
        <w:t xml:space="preserve"> και απασχόληση</w:t>
      </w:r>
      <w:r w:rsidR="00343B1E">
        <w:rPr>
          <w:rFonts w:asciiTheme="minorHAnsi" w:hAnsiTheme="minorHAnsi"/>
        </w:rPr>
        <w:t xml:space="preserve">ς αποδεικνύεται από το σύνολο των εντύπων </w:t>
      </w:r>
      <w:r w:rsidR="002F7821" w:rsidRPr="00343B1E">
        <w:rPr>
          <w:rFonts w:asciiTheme="minorHAnsi" w:hAnsiTheme="minorHAnsi"/>
        </w:rPr>
        <w:t>&amp;</w:t>
      </w:r>
      <w:r w:rsidR="007A5723" w:rsidRPr="00343B1E">
        <w:rPr>
          <w:rFonts w:asciiTheme="minorHAnsi" w:hAnsiTheme="minorHAnsi"/>
        </w:rPr>
        <w:t xml:space="preserve"> φακέλ</w:t>
      </w:r>
      <w:r w:rsidR="00343B1E">
        <w:rPr>
          <w:rFonts w:asciiTheme="minorHAnsi" w:hAnsiTheme="minorHAnsi"/>
        </w:rPr>
        <w:t>ων</w:t>
      </w:r>
      <w:r w:rsidR="007A5723" w:rsidRPr="00343B1E">
        <w:rPr>
          <w:rFonts w:asciiTheme="minorHAnsi" w:hAnsiTheme="minorHAnsi"/>
        </w:rPr>
        <w:t xml:space="preserve"> </w:t>
      </w:r>
      <w:r w:rsidRPr="00343B1E">
        <w:rPr>
          <w:rFonts w:asciiTheme="minorHAnsi" w:hAnsiTheme="minorHAnsi"/>
        </w:rPr>
        <w:t xml:space="preserve">που </w:t>
      </w:r>
      <w:r w:rsidR="00343B1E">
        <w:rPr>
          <w:rFonts w:asciiTheme="minorHAnsi" w:hAnsiTheme="minorHAnsi"/>
        </w:rPr>
        <w:t xml:space="preserve">τηρούνται σε </w:t>
      </w:r>
      <w:r w:rsidRPr="00343B1E">
        <w:rPr>
          <w:rFonts w:asciiTheme="minorHAnsi" w:hAnsiTheme="minorHAnsi"/>
        </w:rPr>
        <w:t>κάθε δομή ΚΗΦΗ</w:t>
      </w:r>
      <w:r w:rsidR="00343B1E">
        <w:rPr>
          <w:rFonts w:asciiTheme="minorHAnsi" w:hAnsiTheme="minorHAnsi"/>
        </w:rPr>
        <w:t>. Συγκεκριμένα:</w:t>
      </w:r>
      <w:r w:rsidRPr="00343B1E">
        <w:rPr>
          <w:rFonts w:asciiTheme="minorHAnsi" w:hAnsiTheme="minorHAnsi"/>
        </w:rPr>
        <w:t xml:space="preserve"> </w:t>
      </w:r>
    </w:p>
    <w:p w:rsidR="00A2106B" w:rsidRPr="004D4A4B" w:rsidRDefault="00C834B3" w:rsidP="004D4A4B">
      <w:pPr>
        <w:pStyle w:val="21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4D4A4B">
        <w:rPr>
          <w:rFonts w:asciiTheme="minorHAnsi" w:hAnsiTheme="minorHAnsi"/>
        </w:rPr>
        <w:t>το Βιβλίο Συμβάντων</w:t>
      </w:r>
      <w:r w:rsidR="00A2106B" w:rsidRPr="004D4A4B">
        <w:rPr>
          <w:rFonts w:asciiTheme="minorHAnsi" w:hAnsiTheme="minorHAnsi"/>
        </w:rPr>
        <w:t>,</w:t>
      </w:r>
      <w:r w:rsidRPr="004D4A4B">
        <w:rPr>
          <w:rFonts w:asciiTheme="minorHAnsi" w:hAnsiTheme="minorHAnsi"/>
        </w:rPr>
        <w:t xml:space="preserve"> </w:t>
      </w:r>
    </w:p>
    <w:p w:rsidR="00A2106B" w:rsidRPr="006A6C2C" w:rsidRDefault="00A2106B" w:rsidP="004D4A4B">
      <w:pPr>
        <w:pStyle w:val="21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6A6C2C">
        <w:rPr>
          <w:rFonts w:asciiTheme="minorHAnsi" w:hAnsiTheme="minorHAnsi"/>
        </w:rPr>
        <w:t xml:space="preserve">το </w:t>
      </w:r>
      <w:r w:rsidR="006A6C2C" w:rsidRPr="006A6C2C">
        <w:rPr>
          <w:rFonts w:asciiTheme="minorHAnsi" w:hAnsiTheme="minorHAnsi"/>
        </w:rPr>
        <w:t>Έντυπο</w:t>
      </w:r>
      <w:r w:rsidRPr="006A6C2C">
        <w:rPr>
          <w:rFonts w:asciiTheme="minorHAnsi" w:hAnsiTheme="minorHAnsi"/>
        </w:rPr>
        <w:t xml:space="preserve"> παρεχόμενων υπηρεσιών προς ωφελούμενους</w:t>
      </w:r>
    </w:p>
    <w:p w:rsidR="00EC4F94" w:rsidRPr="006A6C2C" w:rsidRDefault="00A2106B" w:rsidP="004D4A4B">
      <w:pPr>
        <w:pStyle w:val="21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6A6C2C">
        <w:rPr>
          <w:rFonts w:asciiTheme="minorHAnsi" w:hAnsiTheme="minorHAnsi"/>
        </w:rPr>
        <w:t xml:space="preserve">το βιβλίο </w:t>
      </w:r>
      <w:r w:rsidR="006A6C2C" w:rsidRPr="006A6C2C">
        <w:rPr>
          <w:rFonts w:asciiTheme="minorHAnsi" w:hAnsiTheme="minorHAnsi"/>
        </w:rPr>
        <w:t>Μητρώο  Ω</w:t>
      </w:r>
      <w:r w:rsidRPr="006A6C2C">
        <w:rPr>
          <w:rFonts w:asciiTheme="minorHAnsi" w:hAnsiTheme="minorHAnsi"/>
        </w:rPr>
        <w:t>φελούμενων Κ</w:t>
      </w:r>
      <w:r w:rsidR="00A018E7">
        <w:rPr>
          <w:rFonts w:asciiTheme="minorHAnsi" w:hAnsiTheme="minorHAnsi"/>
        </w:rPr>
        <w:t>.</w:t>
      </w:r>
      <w:r w:rsidRPr="006A6C2C">
        <w:rPr>
          <w:rFonts w:asciiTheme="minorHAnsi" w:hAnsiTheme="minorHAnsi"/>
        </w:rPr>
        <w:t>Η</w:t>
      </w:r>
      <w:r w:rsidR="00A018E7">
        <w:rPr>
          <w:rFonts w:asciiTheme="minorHAnsi" w:hAnsiTheme="minorHAnsi"/>
        </w:rPr>
        <w:t>.</w:t>
      </w:r>
      <w:r w:rsidRPr="006A6C2C">
        <w:rPr>
          <w:rFonts w:asciiTheme="minorHAnsi" w:hAnsiTheme="minorHAnsi"/>
        </w:rPr>
        <w:t>Φ</w:t>
      </w:r>
      <w:r w:rsidR="00A018E7">
        <w:rPr>
          <w:rFonts w:asciiTheme="minorHAnsi" w:hAnsiTheme="minorHAnsi"/>
        </w:rPr>
        <w:t>.</w:t>
      </w:r>
      <w:r w:rsidRPr="006A6C2C">
        <w:rPr>
          <w:rFonts w:asciiTheme="minorHAnsi" w:hAnsiTheme="minorHAnsi"/>
        </w:rPr>
        <w:t>Η</w:t>
      </w:r>
      <w:r w:rsidR="00A018E7">
        <w:rPr>
          <w:rFonts w:asciiTheme="minorHAnsi" w:hAnsiTheme="minorHAnsi"/>
        </w:rPr>
        <w:t>.</w:t>
      </w:r>
      <w:r w:rsidRPr="006A6C2C">
        <w:rPr>
          <w:rFonts w:asciiTheme="minorHAnsi" w:hAnsiTheme="minorHAnsi"/>
        </w:rPr>
        <w:t xml:space="preserve"> με τις διαγραφές και νέες εγγραφές ωφελούμενων</w:t>
      </w:r>
      <w:r w:rsidR="00343B1E" w:rsidRPr="006A6C2C">
        <w:rPr>
          <w:rFonts w:asciiTheme="minorHAnsi" w:hAnsiTheme="minorHAnsi"/>
        </w:rPr>
        <w:t xml:space="preserve"> ενημερωμένο με κάθε αλλαγή</w:t>
      </w:r>
    </w:p>
    <w:p w:rsidR="00EC4F94" w:rsidRPr="006A6C2C" w:rsidRDefault="006A6C2C" w:rsidP="004D4A4B">
      <w:pPr>
        <w:pStyle w:val="21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6A6C2C">
        <w:rPr>
          <w:rFonts w:asciiTheme="minorHAnsi" w:hAnsiTheme="minorHAnsi"/>
        </w:rPr>
        <w:t xml:space="preserve">το </w:t>
      </w:r>
      <w:proofErr w:type="spellStart"/>
      <w:r w:rsidRPr="006A6C2C">
        <w:rPr>
          <w:rFonts w:asciiTheme="minorHAnsi" w:hAnsiTheme="minorHAnsi"/>
        </w:rPr>
        <w:t>Παρουσιολόγιο</w:t>
      </w:r>
      <w:proofErr w:type="spellEnd"/>
      <w:r w:rsidRPr="006A6C2C">
        <w:rPr>
          <w:rFonts w:asciiTheme="minorHAnsi" w:hAnsiTheme="minorHAnsi"/>
        </w:rPr>
        <w:t xml:space="preserve"> Σ</w:t>
      </w:r>
      <w:r w:rsidR="00EC4F94" w:rsidRPr="006A6C2C">
        <w:rPr>
          <w:rFonts w:asciiTheme="minorHAnsi" w:hAnsiTheme="minorHAnsi"/>
        </w:rPr>
        <w:t xml:space="preserve">τελεχών </w:t>
      </w:r>
    </w:p>
    <w:p w:rsidR="00A2106B" w:rsidRPr="006A6C2C" w:rsidRDefault="006A6C2C" w:rsidP="004D4A4B">
      <w:pPr>
        <w:pStyle w:val="21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Pr="006A6C2C">
        <w:rPr>
          <w:rFonts w:asciiTheme="minorHAnsi" w:hAnsiTheme="minorHAnsi"/>
        </w:rPr>
        <w:t xml:space="preserve">ο </w:t>
      </w:r>
      <w:proofErr w:type="spellStart"/>
      <w:r w:rsidRPr="006A6C2C">
        <w:rPr>
          <w:rFonts w:asciiTheme="minorHAnsi" w:hAnsiTheme="minorHAnsi"/>
        </w:rPr>
        <w:t>Παρουσιολόγιο</w:t>
      </w:r>
      <w:proofErr w:type="spellEnd"/>
      <w:r w:rsidRPr="006A6C2C">
        <w:rPr>
          <w:rFonts w:asciiTheme="minorHAnsi" w:hAnsiTheme="minorHAnsi"/>
        </w:rPr>
        <w:t xml:space="preserve"> Ω</w:t>
      </w:r>
      <w:r w:rsidR="00EC4F94" w:rsidRPr="006A6C2C">
        <w:rPr>
          <w:rFonts w:asciiTheme="minorHAnsi" w:hAnsiTheme="minorHAnsi"/>
        </w:rPr>
        <w:t xml:space="preserve">φελούμενων </w:t>
      </w:r>
      <w:r w:rsidR="00A2106B" w:rsidRPr="006A6C2C">
        <w:rPr>
          <w:rFonts w:asciiTheme="minorHAnsi" w:hAnsiTheme="minorHAnsi"/>
        </w:rPr>
        <w:t xml:space="preserve">  </w:t>
      </w:r>
    </w:p>
    <w:p w:rsidR="00343B1E" w:rsidRPr="006A6C2C" w:rsidRDefault="00C834B3" w:rsidP="004D4A4B">
      <w:pPr>
        <w:pStyle w:val="21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6A6C2C">
        <w:rPr>
          <w:rFonts w:asciiTheme="minorHAnsi" w:hAnsiTheme="minorHAnsi"/>
        </w:rPr>
        <w:t xml:space="preserve">η </w:t>
      </w:r>
      <w:r w:rsidR="006A6C2C" w:rsidRPr="006A6C2C">
        <w:rPr>
          <w:rFonts w:asciiTheme="minorHAnsi" w:hAnsiTheme="minorHAnsi"/>
        </w:rPr>
        <w:t>Μ</w:t>
      </w:r>
      <w:r w:rsidR="00EC4F94" w:rsidRPr="006A6C2C">
        <w:rPr>
          <w:rFonts w:asciiTheme="minorHAnsi" w:hAnsiTheme="minorHAnsi"/>
        </w:rPr>
        <w:t xml:space="preserve">ηνιαία </w:t>
      </w:r>
      <w:r w:rsidR="006A6C2C" w:rsidRPr="006A6C2C">
        <w:rPr>
          <w:rFonts w:asciiTheme="minorHAnsi" w:hAnsiTheme="minorHAnsi"/>
        </w:rPr>
        <w:t>Έκθεση Π</w:t>
      </w:r>
      <w:r w:rsidRPr="006A6C2C">
        <w:rPr>
          <w:rFonts w:asciiTheme="minorHAnsi" w:hAnsiTheme="minorHAnsi"/>
        </w:rPr>
        <w:t xml:space="preserve">επραγμένων </w:t>
      </w:r>
      <w:r w:rsidR="004D4A4B">
        <w:rPr>
          <w:rFonts w:asciiTheme="minorHAnsi" w:hAnsiTheme="minorHAnsi"/>
        </w:rPr>
        <w:t>του</w:t>
      </w:r>
      <w:r w:rsidRPr="006A6C2C">
        <w:rPr>
          <w:rFonts w:asciiTheme="minorHAnsi" w:hAnsiTheme="minorHAnsi"/>
        </w:rPr>
        <w:t xml:space="preserve"> </w:t>
      </w:r>
      <w:r w:rsidRPr="008D49A4">
        <w:rPr>
          <w:rFonts w:asciiTheme="minorHAnsi" w:hAnsiTheme="minorHAnsi"/>
        </w:rPr>
        <w:t>Κ</w:t>
      </w:r>
      <w:r w:rsidR="00A018E7">
        <w:rPr>
          <w:rFonts w:asciiTheme="minorHAnsi" w:hAnsiTheme="minorHAnsi"/>
        </w:rPr>
        <w:t>.</w:t>
      </w:r>
      <w:r w:rsidRPr="008D49A4">
        <w:rPr>
          <w:rFonts w:asciiTheme="minorHAnsi" w:hAnsiTheme="minorHAnsi"/>
        </w:rPr>
        <w:t>Η</w:t>
      </w:r>
      <w:r w:rsidR="00A018E7">
        <w:rPr>
          <w:rFonts w:asciiTheme="minorHAnsi" w:hAnsiTheme="minorHAnsi"/>
        </w:rPr>
        <w:t>.</w:t>
      </w:r>
      <w:r w:rsidRPr="008D49A4">
        <w:rPr>
          <w:rFonts w:asciiTheme="minorHAnsi" w:hAnsiTheme="minorHAnsi"/>
        </w:rPr>
        <w:t>Φ</w:t>
      </w:r>
      <w:r w:rsidR="00A018E7">
        <w:rPr>
          <w:rFonts w:asciiTheme="minorHAnsi" w:hAnsiTheme="minorHAnsi"/>
        </w:rPr>
        <w:t>.</w:t>
      </w:r>
      <w:r w:rsidRPr="008D49A4">
        <w:rPr>
          <w:rFonts w:asciiTheme="minorHAnsi" w:hAnsiTheme="minorHAnsi"/>
        </w:rPr>
        <w:t>Η</w:t>
      </w:r>
      <w:r w:rsidR="00A018E7">
        <w:rPr>
          <w:rFonts w:asciiTheme="minorHAnsi" w:hAnsiTheme="minorHAnsi"/>
        </w:rPr>
        <w:t>.</w:t>
      </w:r>
      <w:r w:rsidR="008D49A4" w:rsidRPr="008D49A4">
        <w:rPr>
          <w:rFonts w:asciiTheme="minorHAnsi" w:hAnsiTheme="minorHAnsi"/>
        </w:rPr>
        <w:t xml:space="preserve"> </w:t>
      </w:r>
    </w:p>
    <w:p w:rsidR="00343B1E" w:rsidRPr="006A6C2C" w:rsidRDefault="006A6C2C" w:rsidP="004D4A4B">
      <w:pPr>
        <w:pStyle w:val="21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το </w:t>
      </w:r>
      <w:r w:rsidRPr="006A6C2C">
        <w:rPr>
          <w:rFonts w:asciiTheme="minorHAnsi" w:hAnsiTheme="minorHAnsi"/>
        </w:rPr>
        <w:t>Πρακτικό ή Πρωτόκολλο Οριστικής Π</w:t>
      </w:r>
      <w:r w:rsidR="00EC4F94" w:rsidRPr="006A6C2C">
        <w:rPr>
          <w:rFonts w:asciiTheme="minorHAnsi" w:hAnsiTheme="minorHAnsi"/>
        </w:rPr>
        <w:t>αραλαβής παραδοτέων για κάθε μήνα λειτουργίας του Κ</w:t>
      </w:r>
      <w:r w:rsidR="00A76598">
        <w:rPr>
          <w:rFonts w:asciiTheme="minorHAnsi" w:hAnsiTheme="minorHAnsi"/>
        </w:rPr>
        <w:t>.</w:t>
      </w:r>
      <w:r w:rsidR="00EC4F94" w:rsidRPr="006A6C2C">
        <w:rPr>
          <w:rFonts w:asciiTheme="minorHAnsi" w:hAnsiTheme="minorHAnsi"/>
        </w:rPr>
        <w:t>Η</w:t>
      </w:r>
      <w:r w:rsidR="00A76598">
        <w:rPr>
          <w:rFonts w:asciiTheme="minorHAnsi" w:hAnsiTheme="minorHAnsi"/>
        </w:rPr>
        <w:t>.</w:t>
      </w:r>
      <w:r w:rsidR="00EC4F94" w:rsidRPr="006A6C2C">
        <w:rPr>
          <w:rFonts w:asciiTheme="minorHAnsi" w:hAnsiTheme="minorHAnsi"/>
        </w:rPr>
        <w:t>Φ</w:t>
      </w:r>
      <w:r w:rsidR="00A76598">
        <w:rPr>
          <w:rFonts w:asciiTheme="minorHAnsi" w:hAnsiTheme="minorHAnsi"/>
        </w:rPr>
        <w:t>.</w:t>
      </w:r>
      <w:r w:rsidR="00EC4F94" w:rsidRPr="006A6C2C">
        <w:rPr>
          <w:rFonts w:asciiTheme="minorHAnsi" w:hAnsiTheme="minorHAnsi"/>
        </w:rPr>
        <w:t>Η</w:t>
      </w:r>
      <w:r w:rsidR="00A76598">
        <w:rPr>
          <w:rFonts w:asciiTheme="minorHAnsi" w:hAnsiTheme="minorHAnsi"/>
        </w:rPr>
        <w:t>.</w:t>
      </w:r>
      <w:r w:rsidR="00343B1E" w:rsidRPr="006A6C2C">
        <w:rPr>
          <w:rFonts w:asciiTheme="minorHAnsi" w:hAnsiTheme="minorHAnsi"/>
        </w:rPr>
        <w:t xml:space="preserve"> </w:t>
      </w:r>
    </w:p>
    <w:p w:rsidR="006A6C2C" w:rsidRDefault="006A6C2C" w:rsidP="006A6C2C">
      <w:pPr>
        <w:pStyle w:val="21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Τα ανωτέρω έντυπα τηρούνται αναλόγως είτε στην έδρα του Κ</w:t>
      </w:r>
      <w:r w:rsidR="00822771" w:rsidRPr="00822771">
        <w:rPr>
          <w:rFonts w:asciiTheme="minorHAnsi" w:hAnsiTheme="minorHAnsi"/>
        </w:rPr>
        <w:t>.</w:t>
      </w:r>
      <w:r>
        <w:rPr>
          <w:rFonts w:asciiTheme="minorHAnsi" w:hAnsiTheme="minorHAnsi"/>
        </w:rPr>
        <w:t>Η</w:t>
      </w:r>
      <w:r w:rsidR="00822771" w:rsidRPr="00822771">
        <w:rPr>
          <w:rFonts w:asciiTheme="minorHAnsi" w:hAnsiTheme="minorHAnsi"/>
        </w:rPr>
        <w:t>.</w:t>
      </w:r>
      <w:r>
        <w:rPr>
          <w:rFonts w:asciiTheme="minorHAnsi" w:hAnsiTheme="minorHAnsi"/>
        </w:rPr>
        <w:t>Φ</w:t>
      </w:r>
      <w:r w:rsidR="00822771" w:rsidRPr="00822771">
        <w:rPr>
          <w:rFonts w:asciiTheme="minorHAnsi" w:hAnsiTheme="minorHAnsi"/>
        </w:rPr>
        <w:t>.</w:t>
      </w:r>
      <w:r>
        <w:rPr>
          <w:rFonts w:asciiTheme="minorHAnsi" w:hAnsiTheme="minorHAnsi"/>
        </w:rPr>
        <w:t>Η</w:t>
      </w:r>
      <w:r w:rsidR="00822771" w:rsidRPr="0082277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είτε στην έδρα του Νομικού Προσώπου και είναι διαθέσιμα </w:t>
      </w:r>
      <w:r w:rsidRPr="006A6C2C">
        <w:rPr>
          <w:rFonts w:asciiTheme="minorHAnsi" w:hAnsiTheme="minorHAnsi"/>
        </w:rPr>
        <w:t>στα αρμόδια όργανα ελέγχου.</w:t>
      </w:r>
    </w:p>
    <w:p w:rsidR="006A6C2C" w:rsidRPr="00343B1E" w:rsidRDefault="006A6C2C" w:rsidP="006A6C2C">
      <w:pPr>
        <w:pStyle w:val="21"/>
        <w:spacing w:after="0" w:line="240" w:lineRule="auto"/>
        <w:jc w:val="both"/>
        <w:rPr>
          <w:rFonts w:asciiTheme="minorHAnsi" w:hAnsiTheme="minorHAnsi"/>
        </w:rPr>
      </w:pPr>
    </w:p>
    <w:p w:rsidR="00EC4F94" w:rsidRPr="00343B1E" w:rsidRDefault="006A6C2C" w:rsidP="006A6C2C">
      <w:pPr>
        <w:pStyle w:val="21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Για την υποστήριξη των δικαιούχων υπάρχουν διαθέσιμα τα ακόλουθα</w:t>
      </w:r>
      <w:r w:rsidRPr="006A6C2C">
        <w:rPr>
          <w:rFonts w:asciiTheme="minorHAnsi" w:hAnsiTheme="minorHAnsi"/>
        </w:rPr>
        <w:t xml:space="preserve"> </w:t>
      </w:r>
      <w:r w:rsidRPr="004D4A4B">
        <w:rPr>
          <w:rFonts w:asciiTheme="minorHAnsi" w:hAnsiTheme="minorHAnsi"/>
          <w:u w:val="single"/>
        </w:rPr>
        <w:t>υποδείγματα εντύπων</w:t>
      </w:r>
      <w:r>
        <w:rPr>
          <w:rFonts w:asciiTheme="minorHAnsi" w:hAnsiTheme="minorHAnsi"/>
        </w:rPr>
        <w:t xml:space="preserve"> και οδηγίες:</w:t>
      </w:r>
      <w:r w:rsidR="00EC4F94" w:rsidRPr="00343B1E">
        <w:rPr>
          <w:rFonts w:asciiTheme="minorHAnsi" w:hAnsiTheme="minorHAnsi"/>
        </w:rPr>
        <w:t xml:space="preserve">   </w:t>
      </w:r>
      <w:r w:rsidR="007A5723" w:rsidRPr="00343B1E">
        <w:rPr>
          <w:rFonts w:asciiTheme="minorHAnsi" w:hAnsiTheme="minorHAnsi"/>
        </w:rPr>
        <w:t xml:space="preserve"> </w:t>
      </w:r>
      <w:bookmarkStart w:id="0" w:name="_GoBack"/>
      <w:bookmarkEnd w:id="0"/>
    </w:p>
    <w:p w:rsidR="006A6C2C" w:rsidRPr="00A3725F" w:rsidRDefault="006A6C2C" w:rsidP="006A6C2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Ενδεικτικές Οδηγίες για τήρηση Β</w:t>
      </w:r>
      <w:r w:rsidRPr="00A3725F">
        <w:rPr>
          <w:rFonts w:asciiTheme="minorHAnsi" w:hAnsiTheme="minorHAnsi" w:cstheme="minorBidi"/>
        </w:rPr>
        <w:t>ιβ</w:t>
      </w:r>
      <w:r>
        <w:rPr>
          <w:rFonts w:asciiTheme="minorHAnsi" w:hAnsiTheme="minorHAnsi" w:cstheme="minorBidi"/>
        </w:rPr>
        <w:t>λίου Σ</w:t>
      </w:r>
      <w:r w:rsidRPr="00A3725F">
        <w:rPr>
          <w:rFonts w:asciiTheme="minorHAnsi" w:hAnsiTheme="minorHAnsi" w:cstheme="minorBidi"/>
        </w:rPr>
        <w:t>υμβάντων</w:t>
      </w:r>
    </w:p>
    <w:p w:rsidR="006A6C2C" w:rsidRPr="00A3725F" w:rsidRDefault="006A6C2C" w:rsidP="006A6C2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>Δελτίο Παρουσίας Στελεχών</w:t>
      </w:r>
    </w:p>
    <w:p w:rsidR="006A6C2C" w:rsidRPr="00A3725F" w:rsidRDefault="006A6C2C" w:rsidP="006A6C2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>Δελτίο Παρουσίας</w:t>
      </w:r>
      <w:r>
        <w:rPr>
          <w:rFonts w:asciiTheme="minorHAnsi" w:hAnsiTheme="minorHAnsi" w:cstheme="minorBidi"/>
        </w:rPr>
        <w:t xml:space="preserve"> Ω</w:t>
      </w:r>
      <w:r w:rsidRPr="00A3725F">
        <w:rPr>
          <w:rFonts w:asciiTheme="minorHAnsi" w:hAnsiTheme="minorHAnsi" w:cstheme="minorBidi"/>
        </w:rPr>
        <w:t xml:space="preserve">φελουμένων </w:t>
      </w:r>
    </w:p>
    <w:p w:rsidR="006A6C2C" w:rsidRPr="00A3725F" w:rsidRDefault="006A6C2C" w:rsidP="006A6C2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Μηνιαίο Δελτίο Παρεχόμενων Υπηρεσιών προς Ωφελούμενους </w:t>
      </w:r>
    </w:p>
    <w:p w:rsidR="006A6C2C" w:rsidRPr="00A3725F" w:rsidRDefault="006A6C2C" w:rsidP="006A6C2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>Αρχείο καταγραφής και παρακολούθησης στοιχείων Ωφελουμένων</w:t>
      </w:r>
    </w:p>
    <w:p w:rsidR="006A6C2C" w:rsidRPr="00A3725F" w:rsidRDefault="006A6C2C" w:rsidP="006A6C2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Μηνιαία Έκθεση Πεπραγμένων </w:t>
      </w:r>
    </w:p>
    <w:p w:rsidR="006A6C2C" w:rsidRPr="00A3725F" w:rsidRDefault="006A6C2C" w:rsidP="006A6C2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Πρακτικό Επιτροπής Παρακολούθησης </w:t>
      </w:r>
    </w:p>
    <w:p w:rsidR="00CF36B7" w:rsidRPr="00343B1E" w:rsidRDefault="00CF36B7" w:rsidP="006A6C2C">
      <w:pPr>
        <w:pStyle w:val="21"/>
        <w:spacing w:after="0" w:line="240" w:lineRule="auto"/>
        <w:ind w:left="0"/>
        <w:rPr>
          <w:rFonts w:asciiTheme="minorHAnsi" w:hAnsiTheme="minorHAnsi"/>
          <w:b/>
          <w:color w:val="FF0000"/>
          <w:u w:val="single"/>
        </w:rPr>
      </w:pPr>
    </w:p>
    <w:p w:rsidR="00D503FE" w:rsidRPr="00213BF8" w:rsidRDefault="00D503FE" w:rsidP="004D4A4B">
      <w:pPr>
        <w:pStyle w:val="21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13BF8">
        <w:rPr>
          <w:rFonts w:asciiTheme="minorHAnsi" w:hAnsiTheme="minorHAnsi"/>
          <w:b/>
        </w:rPr>
        <w:t>Προγράμματα δημιουργικής απασχόλησης, ψυχαγωγίας &amp; εκπαίδευσης</w:t>
      </w:r>
      <w:r w:rsidR="00B97447" w:rsidRPr="00213BF8">
        <w:rPr>
          <w:rFonts w:asciiTheme="minorHAnsi" w:hAnsiTheme="minorHAnsi"/>
          <w:b/>
        </w:rPr>
        <w:t xml:space="preserve"> -</w:t>
      </w:r>
      <w:r w:rsidRPr="00213BF8">
        <w:rPr>
          <w:rFonts w:asciiTheme="minorHAnsi" w:hAnsiTheme="minorHAnsi"/>
          <w:b/>
        </w:rPr>
        <w:t xml:space="preserve"> κοινωνικών δεξιοτήτων </w:t>
      </w:r>
    </w:p>
    <w:p w:rsidR="005A0299" w:rsidRDefault="00500839" w:rsidP="004D4A4B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  <w:r w:rsidRPr="004D4A4B">
        <w:rPr>
          <w:rFonts w:asciiTheme="minorHAnsi" w:hAnsiTheme="minorHAnsi"/>
        </w:rPr>
        <w:t xml:space="preserve">Η δημιουργική απασχόληση </w:t>
      </w:r>
      <w:r w:rsidR="004D4A4B" w:rsidRPr="004D4A4B">
        <w:rPr>
          <w:rFonts w:asciiTheme="minorHAnsi" w:hAnsiTheme="minorHAnsi"/>
        </w:rPr>
        <w:t xml:space="preserve">τεκμηριώνεται με </w:t>
      </w:r>
      <w:r w:rsidR="00CE5664" w:rsidRPr="004D4A4B">
        <w:rPr>
          <w:rFonts w:asciiTheme="minorHAnsi" w:hAnsiTheme="minorHAnsi"/>
          <w:u w:val="single"/>
        </w:rPr>
        <w:t>αναφορές</w:t>
      </w:r>
      <w:r w:rsidRPr="004D4A4B">
        <w:rPr>
          <w:rFonts w:asciiTheme="minorHAnsi" w:hAnsiTheme="minorHAnsi"/>
          <w:u w:val="single"/>
        </w:rPr>
        <w:t xml:space="preserve"> στο βιβλίο συμβάντων</w:t>
      </w:r>
      <w:r w:rsidR="00ED42C1" w:rsidRPr="004D4A4B">
        <w:rPr>
          <w:rFonts w:asciiTheme="minorHAnsi" w:hAnsiTheme="minorHAnsi"/>
        </w:rPr>
        <w:t xml:space="preserve"> </w:t>
      </w:r>
      <w:r w:rsidR="004D4A4B" w:rsidRPr="004D4A4B">
        <w:rPr>
          <w:rFonts w:asciiTheme="minorHAnsi" w:hAnsiTheme="minorHAnsi"/>
        </w:rPr>
        <w:t>για αντίστοιχες ενέργειες</w:t>
      </w:r>
      <w:r w:rsidRPr="004D4A4B">
        <w:rPr>
          <w:rFonts w:asciiTheme="minorHAnsi" w:hAnsiTheme="minorHAnsi"/>
        </w:rPr>
        <w:t>,</w:t>
      </w:r>
      <w:r w:rsidR="004D4A4B" w:rsidRPr="004D4A4B">
        <w:rPr>
          <w:rFonts w:asciiTheme="minorHAnsi" w:hAnsiTheme="minorHAnsi"/>
        </w:rPr>
        <w:t xml:space="preserve"> καθώς και με</w:t>
      </w:r>
      <w:r w:rsidRPr="004D4A4B">
        <w:rPr>
          <w:rFonts w:asciiTheme="minorHAnsi" w:hAnsiTheme="minorHAnsi"/>
        </w:rPr>
        <w:t xml:space="preserve"> τα </w:t>
      </w:r>
      <w:r w:rsidRPr="004D4A4B">
        <w:rPr>
          <w:rFonts w:asciiTheme="minorHAnsi" w:hAnsiTheme="minorHAnsi"/>
          <w:u w:val="single"/>
        </w:rPr>
        <w:t>έντυπα παρεχόμενων υπηρεσιών</w:t>
      </w:r>
      <w:r w:rsidRPr="004D4A4B">
        <w:rPr>
          <w:rFonts w:asciiTheme="minorHAnsi" w:hAnsiTheme="minorHAnsi"/>
        </w:rPr>
        <w:t xml:space="preserve"> και την </w:t>
      </w:r>
      <w:r w:rsidRPr="004D4A4B">
        <w:rPr>
          <w:rFonts w:asciiTheme="minorHAnsi" w:hAnsiTheme="minorHAnsi"/>
          <w:u w:val="single"/>
        </w:rPr>
        <w:t>μηνιαία έκθεση πεπραγμένων της κάθε δομής</w:t>
      </w:r>
      <w:r w:rsidRPr="004D4A4B">
        <w:rPr>
          <w:rFonts w:asciiTheme="minorHAnsi" w:hAnsiTheme="minorHAnsi"/>
        </w:rPr>
        <w:t xml:space="preserve">. </w:t>
      </w:r>
    </w:p>
    <w:p w:rsidR="00213BF8" w:rsidRPr="004D4A4B" w:rsidRDefault="00213BF8" w:rsidP="004D4A4B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</w:p>
    <w:p w:rsidR="007A5723" w:rsidRPr="00343B1E" w:rsidRDefault="007A5723" w:rsidP="004D4A4B">
      <w:pPr>
        <w:pStyle w:val="21"/>
        <w:spacing w:after="0" w:line="240" w:lineRule="auto"/>
        <w:ind w:left="284"/>
        <w:jc w:val="both"/>
        <w:rPr>
          <w:rFonts w:asciiTheme="minorHAnsi" w:hAnsiTheme="minorHAnsi"/>
          <w:b/>
          <w:u w:val="single"/>
        </w:rPr>
      </w:pPr>
      <w:r w:rsidRPr="00343B1E">
        <w:rPr>
          <w:rFonts w:asciiTheme="minorHAnsi" w:hAnsiTheme="minorHAnsi"/>
        </w:rPr>
        <w:t xml:space="preserve">Συστήνεται να </w:t>
      </w:r>
      <w:r w:rsidR="00213BF8">
        <w:rPr>
          <w:rFonts w:asciiTheme="minorHAnsi" w:hAnsiTheme="minorHAnsi"/>
        </w:rPr>
        <w:t>τηρείται σε φυσική ή ηλεκτρονική μορφή</w:t>
      </w:r>
      <w:r w:rsidR="00A4221A" w:rsidRPr="00343B1E">
        <w:rPr>
          <w:rFonts w:asciiTheme="minorHAnsi" w:hAnsiTheme="minorHAnsi"/>
        </w:rPr>
        <w:t xml:space="preserve"> </w:t>
      </w:r>
      <w:r w:rsidR="00A4221A" w:rsidRPr="00213BF8">
        <w:rPr>
          <w:rFonts w:asciiTheme="minorHAnsi" w:hAnsiTheme="minorHAnsi"/>
          <w:u w:val="single"/>
        </w:rPr>
        <w:t>Φ</w:t>
      </w:r>
      <w:r w:rsidRPr="00213BF8">
        <w:rPr>
          <w:rFonts w:asciiTheme="minorHAnsi" w:hAnsiTheme="minorHAnsi"/>
          <w:u w:val="single"/>
        </w:rPr>
        <w:t xml:space="preserve">άκελος </w:t>
      </w:r>
      <w:r w:rsidR="00A4221A" w:rsidRPr="00213BF8">
        <w:rPr>
          <w:rFonts w:asciiTheme="minorHAnsi" w:hAnsiTheme="minorHAnsi"/>
          <w:u w:val="single"/>
        </w:rPr>
        <w:t>δημιουργικής απασχόλησης, ψυχαγωγίας</w:t>
      </w:r>
      <w:r w:rsidR="00CE5664" w:rsidRPr="00213BF8">
        <w:rPr>
          <w:rFonts w:asciiTheme="minorHAnsi" w:hAnsiTheme="minorHAnsi"/>
          <w:u w:val="single"/>
        </w:rPr>
        <w:t>,</w:t>
      </w:r>
      <w:r w:rsidR="00A4221A" w:rsidRPr="00213BF8">
        <w:rPr>
          <w:rFonts w:asciiTheme="minorHAnsi" w:hAnsiTheme="minorHAnsi"/>
          <w:u w:val="single"/>
        </w:rPr>
        <w:t xml:space="preserve"> εκπαίδευσης</w:t>
      </w:r>
      <w:r w:rsidR="00CE5664" w:rsidRPr="00213BF8">
        <w:rPr>
          <w:rFonts w:asciiTheme="minorHAnsi" w:hAnsiTheme="minorHAnsi"/>
          <w:u w:val="single"/>
        </w:rPr>
        <w:t xml:space="preserve"> &amp;</w:t>
      </w:r>
      <w:r w:rsidR="00A4221A" w:rsidRPr="00213BF8">
        <w:rPr>
          <w:rFonts w:asciiTheme="minorHAnsi" w:hAnsiTheme="minorHAnsi"/>
          <w:u w:val="single"/>
        </w:rPr>
        <w:t xml:space="preserve"> κοινωνικών δεξιοτήτων</w:t>
      </w:r>
      <w:r w:rsidR="00CE5664" w:rsidRPr="00213BF8">
        <w:rPr>
          <w:rFonts w:asciiTheme="minorHAnsi" w:hAnsiTheme="minorHAnsi"/>
        </w:rPr>
        <w:t>,</w:t>
      </w:r>
      <w:r w:rsidR="00A4221A" w:rsidRPr="00343B1E">
        <w:rPr>
          <w:rFonts w:asciiTheme="minorHAnsi" w:hAnsiTheme="minorHAnsi"/>
          <w:b/>
        </w:rPr>
        <w:t xml:space="preserve"> </w:t>
      </w:r>
      <w:r w:rsidR="00B97447" w:rsidRPr="00343B1E">
        <w:rPr>
          <w:rFonts w:asciiTheme="minorHAnsi" w:hAnsiTheme="minorHAnsi"/>
        </w:rPr>
        <w:t>στον οποίο θα συλλέγεται</w:t>
      </w:r>
      <w:r w:rsidR="005A0299" w:rsidRPr="00343B1E">
        <w:rPr>
          <w:rFonts w:asciiTheme="minorHAnsi" w:hAnsiTheme="minorHAnsi"/>
        </w:rPr>
        <w:t xml:space="preserve"> </w:t>
      </w:r>
      <w:r w:rsidRPr="00343B1E">
        <w:rPr>
          <w:rFonts w:asciiTheme="minorHAnsi" w:hAnsiTheme="minorHAnsi"/>
        </w:rPr>
        <w:t>το υλικό και</w:t>
      </w:r>
      <w:r w:rsidR="00186CDB" w:rsidRPr="00343B1E">
        <w:rPr>
          <w:rFonts w:asciiTheme="minorHAnsi" w:hAnsiTheme="minorHAnsi"/>
        </w:rPr>
        <w:t xml:space="preserve"> τα έντυπα </w:t>
      </w:r>
      <w:r w:rsidR="00213BF8">
        <w:rPr>
          <w:rFonts w:asciiTheme="minorHAnsi" w:hAnsiTheme="minorHAnsi"/>
        </w:rPr>
        <w:t>του φορέα</w:t>
      </w:r>
      <w:r w:rsidR="005A0299" w:rsidRPr="00343B1E">
        <w:rPr>
          <w:rFonts w:asciiTheme="minorHAnsi" w:hAnsiTheme="minorHAnsi"/>
        </w:rPr>
        <w:t xml:space="preserve"> για </w:t>
      </w:r>
      <w:r w:rsidR="004D4A4B">
        <w:rPr>
          <w:rFonts w:asciiTheme="minorHAnsi" w:hAnsiTheme="minorHAnsi"/>
        </w:rPr>
        <w:t>κάθε επιμέρους</w:t>
      </w:r>
      <w:r w:rsidR="005A0299" w:rsidRPr="00343B1E">
        <w:rPr>
          <w:rFonts w:asciiTheme="minorHAnsi" w:hAnsiTheme="minorHAnsi"/>
        </w:rPr>
        <w:t xml:space="preserve"> δράση</w:t>
      </w:r>
      <w:r w:rsidR="00213BF8">
        <w:rPr>
          <w:rFonts w:asciiTheme="minorHAnsi" w:hAnsiTheme="minorHAnsi"/>
        </w:rPr>
        <w:t>/ ενέργεια</w:t>
      </w:r>
      <w:r w:rsidR="00CE5664" w:rsidRPr="00343B1E">
        <w:rPr>
          <w:rFonts w:asciiTheme="minorHAnsi" w:hAnsiTheme="minorHAnsi"/>
        </w:rPr>
        <w:t>,</w:t>
      </w:r>
      <w:r w:rsidRPr="00343B1E">
        <w:rPr>
          <w:rFonts w:asciiTheme="minorHAnsi" w:hAnsiTheme="minorHAnsi"/>
        </w:rPr>
        <w:t xml:space="preserve"> </w:t>
      </w:r>
      <w:r w:rsidR="00186CDB" w:rsidRPr="00343B1E">
        <w:rPr>
          <w:rFonts w:asciiTheme="minorHAnsi" w:hAnsiTheme="minorHAnsi"/>
        </w:rPr>
        <w:t>καθώς και</w:t>
      </w:r>
      <w:r w:rsidR="00213BF8">
        <w:rPr>
          <w:rFonts w:asciiTheme="minorHAnsi" w:hAnsiTheme="minorHAnsi"/>
        </w:rPr>
        <w:t xml:space="preserve"> σχετικές </w:t>
      </w:r>
      <w:r w:rsidR="00186CDB" w:rsidRPr="00343B1E">
        <w:rPr>
          <w:rFonts w:asciiTheme="minorHAnsi" w:hAnsiTheme="minorHAnsi"/>
        </w:rPr>
        <w:t xml:space="preserve"> </w:t>
      </w:r>
      <w:r w:rsidRPr="00343B1E">
        <w:rPr>
          <w:rFonts w:asciiTheme="minorHAnsi" w:hAnsiTheme="minorHAnsi"/>
        </w:rPr>
        <w:t>φωτογραφίες</w:t>
      </w:r>
      <w:r w:rsidR="004D4A4B">
        <w:rPr>
          <w:rFonts w:asciiTheme="minorHAnsi" w:hAnsiTheme="minorHAnsi"/>
        </w:rPr>
        <w:t xml:space="preserve"> (π.χ.</w:t>
      </w:r>
      <w:r w:rsidR="00B608C4" w:rsidRPr="00343B1E">
        <w:rPr>
          <w:rFonts w:asciiTheme="minorHAnsi" w:hAnsiTheme="minorHAnsi"/>
        </w:rPr>
        <w:t xml:space="preserve"> </w:t>
      </w:r>
      <w:r w:rsidR="00213BF8">
        <w:rPr>
          <w:rFonts w:asciiTheme="minorHAnsi" w:hAnsiTheme="minorHAnsi"/>
        </w:rPr>
        <w:t>υ</w:t>
      </w:r>
      <w:r w:rsidR="008562DA" w:rsidRPr="00343B1E">
        <w:rPr>
          <w:rFonts w:asciiTheme="minorHAnsi" w:hAnsiTheme="minorHAnsi"/>
        </w:rPr>
        <w:t>λικό</w:t>
      </w:r>
      <w:r w:rsidR="005A0299" w:rsidRPr="00343B1E">
        <w:rPr>
          <w:rFonts w:asciiTheme="minorHAnsi" w:hAnsiTheme="minorHAnsi"/>
        </w:rPr>
        <w:t xml:space="preserve"> και φωτογραφίες </w:t>
      </w:r>
      <w:r w:rsidR="008562DA" w:rsidRPr="00343B1E">
        <w:rPr>
          <w:rFonts w:asciiTheme="minorHAnsi" w:hAnsiTheme="minorHAnsi"/>
        </w:rPr>
        <w:t xml:space="preserve">από </w:t>
      </w:r>
      <w:r w:rsidR="005A0299" w:rsidRPr="00343B1E">
        <w:rPr>
          <w:rFonts w:asciiTheme="minorHAnsi" w:hAnsiTheme="minorHAnsi"/>
        </w:rPr>
        <w:t xml:space="preserve">δράσεις </w:t>
      </w:r>
      <w:r w:rsidR="008562DA" w:rsidRPr="00343B1E">
        <w:rPr>
          <w:rFonts w:asciiTheme="minorHAnsi" w:hAnsiTheme="minorHAnsi"/>
        </w:rPr>
        <w:t>δημιουργική</w:t>
      </w:r>
      <w:r w:rsidR="005A0299" w:rsidRPr="00343B1E">
        <w:rPr>
          <w:rFonts w:asciiTheme="minorHAnsi" w:hAnsiTheme="minorHAnsi"/>
        </w:rPr>
        <w:t>ς</w:t>
      </w:r>
      <w:r w:rsidR="008562DA" w:rsidRPr="00343B1E">
        <w:rPr>
          <w:rFonts w:asciiTheme="minorHAnsi" w:hAnsiTheme="minorHAnsi"/>
        </w:rPr>
        <w:t xml:space="preserve"> απασχόληση</w:t>
      </w:r>
      <w:r w:rsidR="005A0299" w:rsidRPr="00343B1E">
        <w:rPr>
          <w:rFonts w:asciiTheme="minorHAnsi" w:hAnsiTheme="minorHAnsi"/>
        </w:rPr>
        <w:t>ς</w:t>
      </w:r>
      <w:r w:rsidR="008562DA" w:rsidRPr="00343B1E">
        <w:rPr>
          <w:rFonts w:asciiTheme="minorHAnsi" w:hAnsiTheme="minorHAnsi"/>
        </w:rPr>
        <w:t>, εορταστικ</w:t>
      </w:r>
      <w:r w:rsidR="00213BF8">
        <w:rPr>
          <w:rFonts w:asciiTheme="minorHAnsi" w:hAnsiTheme="minorHAnsi"/>
        </w:rPr>
        <w:t>ές</w:t>
      </w:r>
      <w:r w:rsidR="008562DA" w:rsidRPr="00343B1E">
        <w:rPr>
          <w:rFonts w:asciiTheme="minorHAnsi" w:hAnsiTheme="minorHAnsi"/>
        </w:rPr>
        <w:t xml:space="preserve"> εκδηλώσε</w:t>
      </w:r>
      <w:r w:rsidR="00213BF8">
        <w:rPr>
          <w:rFonts w:asciiTheme="minorHAnsi" w:hAnsiTheme="minorHAnsi"/>
        </w:rPr>
        <w:t>ις</w:t>
      </w:r>
      <w:r w:rsidR="008562DA" w:rsidRPr="00343B1E">
        <w:rPr>
          <w:rFonts w:asciiTheme="minorHAnsi" w:hAnsiTheme="minorHAnsi"/>
        </w:rPr>
        <w:t>, εκπαιδεύσε</w:t>
      </w:r>
      <w:r w:rsidR="00213BF8">
        <w:rPr>
          <w:rFonts w:asciiTheme="minorHAnsi" w:hAnsiTheme="minorHAnsi"/>
        </w:rPr>
        <w:t>ις</w:t>
      </w:r>
      <w:r w:rsidR="008562DA" w:rsidRPr="00343B1E">
        <w:rPr>
          <w:rFonts w:asciiTheme="minorHAnsi" w:hAnsiTheme="minorHAnsi"/>
        </w:rPr>
        <w:t xml:space="preserve"> ωφελούμενων,  περιπάτ</w:t>
      </w:r>
      <w:r w:rsidR="00213BF8">
        <w:rPr>
          <w:rFonts w:asciiTheme="minorHAnsi" w:hAnsiTheme="minorHAnsi"/>
        </w:rPr>
        <w:t>ους</w:t>
      </w:r>
      <w:r w:rsidR="008562DA" w:rsidRPr="00343B1E">
        <w:rPr>
          <w:rFonts w:asciiTheme="minorHAnsi" w:hAnsiTheme="minorHAnsi"/>
        </w:rPr>
        <w:t xml:space="preserve"> εκδρομ</w:t>
      </w:r>
      <w:r w:rsidR="00213BF8">
        <w:rPr>
          <w:rFonts w:asciiTheme="minorHAnsi" w:hAnsiTheme="minorHAnsi"/>
        </w:rPr>
        <w:t>ές κλπ).</w:t>
      </w:r>
      <w:r w:rsidR="008562DA" w:rsidRPr="00343B1E">
        <w:rPr>
          <w:rFonts w:asciiTheme="minorHAnsi" w:hAnsiTheme="minorHAnsi"/>
        </w:rPr>
        <w:t xml:space="preserve"> </w:t>
      </w:r>
    </w:p>
    <w:p w:rsidR="007A5723" w:rsidRPr="00343B1E" w:rsidRDefault="007A5723" w:rsidP="00A4221A">
      <w:pPr>
        <w:pStyle w:val="21"/>
        <w:spacing w:after="0" w:line="240" w:lineRule="auto"/>
        <w:ind w:left="0"/>
        <w:jc w:val="both"/>
        <w:rPr>
          <w:rFonts w:asciiTheme="minorHAnsi" w:hAnsiTheme="minorHAnsi"/>
        </w:rPr>
      </w:pPr>
    </w:p>
    <w:p w:rsidR="00D503FE" w:rsidRPr="00213BF8" w:rsidRDefault="00D503FE" w:rsidP="00213BF8">
      <w:pPr>
        <w:pStyle w:val="21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13BF8">
        <w:rPr>
          <w:rFonts w:asciiTheme="minorHAnsi" w:hAnsiTheme="minorHAnsi"/>
          <w:b/>
        </w:rPr>
        <w:t>Σίτιση</w:t>
      </w:r>
    </w:p>
    <w:p w:rsidR="00C0640F" w:rsidRPr="00343B1E" w:rsidRDefault="00500839" w:rsidP="00213BF8">
      <w:pPr>
        <w:pStyle w:val="21"/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343B1E">
        <w:rPr>
          <w:rFonts w:asciiTheme="minorHAnsi" w:hAnsiTheme="minorHAnsi"/>
        </w:rPr>
        <w:t xml:space="preserve">Η σίτιση </w:t>
      </w:r>
      <w:r w:rsidR="00213BF8">
        <w:rPr>
          <w:rFonts w:asciiTheme="minorHAnsi" w:hAnsiTheme="minorHAnsi"/>
        </w:rPr>
        <w:t xml:space="preserve">τεκμηριώνεται με την </w:t>
      </w:r>
      <w:r w:rsidRPr="00213BF8">
        <w:rPr>
          <w:rFonts w:asciiTheme="minorHAnsi" w:hAnsiTheme="minorHAnsi"/>
          <w:u w:val="single"/>
        </w:rPr>
        <w:t>ημερήσια αναφορά στο βιβλίο συμβάντων</w:t>
      </w:r>
      <w:r w:rsidR="00B608C4" w:rsidRPr="00213BF8">
        <w:rPr>
          <w:rFonts w:asciiTheme="minorHAnsi" w:hAnsiTheme="minorHAnsi"/>
        </w:rPr>
        <w:t xml:space="preserve"> των  ατόμων που σιτίζονται σε καθημερινή βάση</w:t>
      </w:r>
      <w:r w:rsidRPr="00343B1E">
        <w:rPr>
          <w:rFonts w:asciiTheme="minorHAnsi" w:hAnsiTheme="minorHAnsi"/>
          <w:b/>
        </w:rPr>
        <w:t>,</w:t>
      </w:r>
      <w:r w:rsidR="001F3023">
        <w:rPr>
          <w:rFonts w:asciiTheme="minorHAnsi" w:hAnsiTheme="minorHAnsi"/>
          <w:b/>
        </w:rPr>
        <w:t xml:space="preserve"> </w:t>
      </w:r>
      <w:r w:rsidR="001F3023" w:rsidRPr="001F3023">
        <w:rPr>
          <w:rFonts w:asciiTheme="minorHAnsi" w:hAnsiTheme="minorHAnsi"/>
        </w:rPr>
        <w:t>με</w:t>
      </w:r>
      <w:r w:rsidRPr="00343B1E">
        <w:rPr>
          <w:rFonts w:asciiTheme="minorHAnsi" w:hAnsiTheme="minorHAnsi"/>
        </w:rPr>
        <w:t xml:space="preserve"> τα </w:t>
      </w:r>
      <w:r w:rsidRPr="00213BF8">
        <w:rPr>
          <w:rFonts w:asciiTheme="minorHAnsi" w:hAnsiTheme="minorHAnsi"/>
          <w:u w:val="single"/>
        </w:rPr>
        <w:t>έντυπα παρεχόμενων υπηρεσιών</w:t>
      </w:r>
      <w:r w:rsidRPr="00343B1E">
        <w:rPr>
          <w:rFonts w:asciiTheme="minorHAnsi" w:hAnsiTheme="minorHAnsi"/>
        </w:rPr>
        <w:t xml:space="preserve"> και </w:t>
      </w:r>
      <w:r w:rsidR="00CE5664" w:rsidRPr="00343B1E">
        <w:rPr>
          <w:rFonts w:asciiTheme="minorHAnsi" w:hAnsiTheme="minorHAnsi"/>
        </w:rPr>
        <w:t xml:space="preserve">την </w:t>
      </w:r>
      <w:r w:rsidR="00213BF8">
        <w:rPr>
          <w:rFonts w:asciiTheme="minorHAnsi" w:hAnsiTheme="minorHAnsi"/>
        </w:rPr>
        <w:t xml:space="preserve">αντίστοιχη </w:t>
      </w:r>
      <w:r w:rsidRPr="00343B1E">
        <w:rPr>
          <w:rFonts w:asciiTheme="minorHAnsi" w:hAnsiTheme="minorHAnsi"/>
        </w:rPr>
        <w:t xml:space="preserve">αναφορά στην </w:t>
      </w:r>
      <w:r w:rsidRPr="00213BF8">
        <w:rPr>
          <w:rFonts w:asciiTheme="minorHAnsi" w:hAnsiTheme="minorHAnsi"/>
          <w:u w:val="single"/>
        </w:rPr>
        <w:t>μηνιαία έκθεση πεπραγμένων κάθε δομής</w:t>
      </w:r>
      <w:r w:rsidRPr="00343B1E">
        <w:rPr>
          <w:rFonts w:asciiTheme="minorHAnsi" w:hAnsiTheme="minorHAnsi"/>
          <w:b/>
        </w:rPr>
        <w:t>.</w:t>
      </w:r>
    </w:p>
    <w:p w:rsidR="005A0299" w:rsidRPr="00343B1E" w:rsidRDefault="00500839" w:rsidP="00213BF8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 </w:t>
      </w:r>
    </w:p>
    <w:p w:rsidR="005F3A34" w:rsidRPr="00343B1E" w:rsidRDefault="00A4221A" w:rsidP="00213BF8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Συστήνεται να </w:t>
      </w:r>
      <w:r w:rsidR="00213BF8">
        <w:rPr>
          <w:rFonts w:asciiTheme="minorHAnsi" w:hAnsiTheme="minorHAnsi"/>
        </w:rPr>
        <w:t>τηρείται</w:t>
      </w:r>
      <w:r w:rsidRPr="00343B1E">
        <w:rPr>
          <w:rFonts w:asciiTheme="minorHAnsi" w:hAnsiTheme="minorHAnsi"/>
        </w:rPr>
        <w:t xml:space="preserve"> </w:t>
      </w:r>
      <w:r w:rsidR="005A0299" w:rsidRPr="00213BF8">
        <w:rPr>
          <w:rFonts w:asciiTheme="minorHAnsi" w:hAnsiTheme="minorHAnsi"/>
          <w:u w:val="single"/>
        </w:rPr>
        <w:t>φ</w:t>
      </w:r>
      <w:r w:rsidRPr="00213BF8">
        <w:rPr>
          <w:rFonts w:asciiTheme="minorHAnsi" w:hAnsiTheme="minorHAnsi"/>
          <w:u w:val="single"/>
        </w:rPr>
        <w:t>άκελος με τα αποδεικτικά σίτισης</w:t>
      </w:r>
      <w:r w:rsidRPr="00343B1E">
        <w:rPr>
          <w:rFonts w:asciiTheme="minorHAnsi" w:hAnsiTheme="minorHAnsi"/>
          <w:b/>
        </w:rPr>
        <w:t xml:space="preserve"> </w:t>
      </w:r>
      <w:r w:rsidRPr="00343B1E">
        <w:rPr>
          <w:rFonts w:asciiTheme="minorHAnsi" w:hAnsiTheme="minorHAnsi"/>
        </w:rPr>
        <w:t xml:space="preserve">που </w:t>
      </w:r>
      <w:r w:rsidR="00AF397B" w:rsidRPr="00343B1E">
        <w:rPr>
          <w:rFonts w:asciiTheme="minorHAnsi" w:hAnsiTheme="minorHAnsi"/>
        </w:rPr>
        <w:t>συγκεντρώνει</w:t>
      </w:r>
      <w:r w:rsidRPr="00343B1E">
        <w:rPr>
          <w:rFonts w:asciiTheme="minorHAnsi" w:hAnsiTheme="minorHAnsi"/>
        </w:rPr>
        <w:t xml:space="preserve"> κάθε φορέας</w:t>
      </w:r>
      <w:r w:rsidR="005A0299" w:rsidRPr="00343B1E">
        <w:rPr>
          <w:rFonts w:asciiTheme="minorHAnsi" w:hAnsiTheme="minorHAnsi"/>
        </w:rPr>
        <w:t>,</w:t>
      </w:r>
      <w:r w:rsidR="009B3628" w:rsidRPr="00343B1E">
        <w:rPr>
          <w:rFonts w:asciiTheme="minorHAnsi" w:hAnsiTheme="minorHAnsi"/>
        </w:rPr>
        <w:t xml:space="preserve"> ανάλογα </w:t>
      </w:r>
      <w:r w:rsidR="005E583A" w:rsidRPr="00343B1E">
        <w:rPr>
          <w:rFonts w:asciiTheme="minorHAnsi" w:hAnsiTheme="minorHAnsi"/>
        </w:rPr>
        <w:t xml:space="preserve">με </w:t>
      </w:r>
      <w:r w:rsidR="005A0299" w:rsidRPr="00343B1E">
        <w:rPr>
          <w:rFonts w:asciiTheme="minorHAnsi" w:hAnsiTheme="minorHAnsi"/>
        </w:rPr>
        <w:t xml:space="preserve">τις </w:t>
      </w:r>
      <w:r w:rsidR="00C0640F" w:rsidRPr="00343B1E">
        <w:rPr>
          <w:rFonts w:asciiTheme="minorHAnsi" w:hAnsiTheme="minorHAnsi"/>
        </w:rPr>
        <w:t xml:space="preserve">δικές του διαδικασίες </w:t>
      </w:r>
      <w:r w:rsidR="009B3628" w:rsidRPr="00343B1E">
        <w:rPr>
          <w:rFonts w:asciiTheme="minorHAnsi" w:hAnsiTheme="minorHAnsi"/>
        </w:rPr>
        <w:t>παρακολο</w:t>
      </w:r>
      <w:r w:rsidR="005A0299" w:rsidRPr="00343B1E">
        <w:rPr>
          <w:rFonts w:asciiTheme="minorHAnsi" w:hAnsiTheme="minorHAnsi"/>
        </w:rPr>
        <w:t>ύθησης σ</w:t>
      </w:r>
      <w:r w:rsidR="009B3628" w:rsidRPr="00343B1E">
        <w:rPr>
          <w:rFonts w:asciiTheme="minorHAnsi" w:hAnsiTheme="minorHAnsi"/>
        </w:rPr>
        <w:t>ίτιση</w:t>
      </w:r>
      <w:r w:rsidR="005A0299" w:rsidRPr="00343B1E">
        <w:rPr>
          <w:rFonts w:asciiTheme="minorHAnsi" w:hAnsiTheme="minorHAnsi"/>
        </w:rPr>
        <w:t>ς</w:t>
      </w:r>
      <w:r w:rsidR="00AF397B" w:rsidRPr="00343B1E">
        <w:rPr>
          <w:rFonts w:asciiTheme="minorHAnsi" w:hAnsiTheme="minorHAnsi"/>
        </w:rPr>
        <w:t xml:space="preserve"> των δομών του</w:t>
      </w:r>
      <w:r w:rsidR="00213BF8">
        <w:rPr>
          <w:rFonts w:asciiTheme="minorHAnsi" w:hAnsiTheme="minorHAnsi"/>
        </w:rPr>
        <w:t xml:space="preserve"> και το είδος σίτισης που παρέχεται </w:t>
      </w:r>
      <w:r w:rsidR="00213BF8" w:rsidRPr="00343B1E">
        <w:rPr>
          <w:rFonts w:asciiTheme="minorHAnsi" w:hAnsiTheme="minorHAnsi"/>
        </w:rPr>
        <w:t xml:space="preserve">(πρωινό, </w:t>
      </w:r>
      <w:r w:rsidR="00213BF8" w:rsidRPr="00343B1E">
        <w:rPr>
          <w:rFonts w:asciiTheme="minorHAnsi" w:hAnsiTheme="minorHAnsi"/>
          <w:lang w:val="en-US"/>
        </w:rPr>
        <w:t>catering</w:t>
      </w:r>
      <w:r w:rsidR="00213BF8" w:rsidRPr="00343B1E">
        <w:rPr>
          <w:rFonts w:asciiTheme="minorHAnsi" w:hAnsiTheme="minorHAnsi"/>
        </w:rPr>
        <w:t xml:space="preserve"> ή ελαφρύ γεύμα)</w:t>
      </w:r>
      <w:r w:rsidRPr="00343B1E">
        <w:rPr>
          <w:rFonts w:asciiTheme="minorHAnsi" w:hAnsiTheme="minorHAnsi"/>
        </w:rPr>
        <w:t>. Ενδεικτικά αναφέρ</w:t>
      </w:r>
      <w:r w:rsidR="00B85976">
        <w:rPr>
          <w:rFonts w:asciiTheme="minorHAnsi" w:hAnsiTheme="minorHAnsi"/>
        </w:rPr>
        <w:t xml:space="preserve">ονται πρακτικές </w:t>
      </w:r>
      <w:r w:rsidR="00AF397B" w:rsidRPr="00343B1E">
        <w:rPr>
          <w:rFonts w:asciiTheme="minorHAnsi" w:hAnsiTheme="minorHAnsi"/>
        </w:rPr>
        <w:t xml:space="preserve"> κάποι</w:t>
      </w:r>
      <w:r w:rsidR="00B85976">
        <w:rPr>
          <w:rFonts w:asciiTheme="minorHAnsi" w:hAnsiTheme="minorHAnsi"/>
        </w:rPr>
        <w:t xml:space="preserve">ων </w:t>
      </w:r>
      <w:r w:rsidR="00040577" w:rsidRPr="00343B1E">
        <w:rPr>
          <w:rFonts w:asciiTheme="minorHAnsi" w:hAnsiTheme="minorHAnsi"/>
        </w:rPr>
        <w:t>δικαιούχ</w:t>
      </w:r>
      <w:r w:rsidR="00B85976">
        <w:rPr>
          <w:rFonts w:asciiTheme="minorHAnsi" w:hAnsiTheme="minorHAnsi"/>
        </w:rPr>
        <w:t>ων</w:t>
      </w:r>
      <w:r w:rsidR="00AF397B" w:rsidRPr="00343B1E">
        <w:rPr>
          <w:rFonts w:asciiTheme="minorHAnsi" w:hAnsiTheme="minorHAnsi"/>
        </w:rPr>
        <w:t xml:space="preserve"> </w:t>
      </w:r>
      <w:r w:rsidR="00040577" w:rsidRPr="00343B1E">
        <w:rPr>
          <w:rFonts w:asciiTheme="minorHAnsi" w:hAnsiTheme="minorHAnsi"/>
        </w:rPr>
        <w:t>όπως:</w:t>
      </w:r>
      <w:r w:rsidRPr="00343B1E">
        <w:rPr>
          <w:rFonts w:asciiTheme="minorHAnsi" w:hAnsiTheme="minorHAnsi"/>
        </w:rPr>
        <w:t xml:space="preserve"> </w:t>
      </w:r>
      <w:r w:rsidR="00AF397B" w:rsidRPr="00343B1E">
        <w:rPr>
          <w:rFonts w:asciiTheme="minorHAnsi" w:hAnsiTheme="minorHAnsi"/>
        </w:rPr>
        <w:t xml:space="preserve">εγγραφή ημερήσιας σίτισης στο βιβλίο συμβάντων, </w:t>
      </w:r>
      <w:r w:rsidRPr="00343B1E">
        <w:rPr>
          <w:rFonts w:asciiTheme="minorHAnsi" w:hAnsiTheme="minorHAnsi"/>
        </w:rPr>
        <w:t>εβδομαδιαίο μενού, κατάσταση ωφελούμενων</w:t>
      </w:r>
      <w:r w:rsidR="00040577" w:rsidRPr="00343B1E">
        <w:rPr>
          <w:rFonts w:asciiTheme="minorHAnsi" w:hAnsiTheme="minorHAnsi"/>
        </w:rPr>
        <w:t xml:space="preserve"> που σιτίζονται, </w:t>
      </w:r>
      <w:r w:rsidRPr="00343B1E">
        <w:rPr>
          <w:rFonts w:asciiTheme="minorHAnsi" w:hAnsiTheme="minorHAnsi"/>
        </w:rPr>
        <w:t xml:space="preserve"> </w:t>
      </w:r>
      <w:r w:rsidR="00040577" w:rsidRPr="00343B1E">
        <w:rPr>
          <w:rFonts w:asciiTheme="minorHAnsi" w:hAnsiTheme="minorHAnsi"/>
        </w:rPr>
        <w:t xml:space="preserve">δελτίο παραγγελίας για την ημερήσια σίτιση σε μερίδες για την </w:t>
      </w:r>
      <w:r w:rsidR="009B3628" w:rsidRPr="00343B1E">
        <w:rPr>
          <w:rFonts w:asciiTheme="minorHAnsi" w:hAnsiTheme="minorHAnsi"/>
        </w:rPr>
        <w:t xml:space="preserve">περίπτωση </w:t>
      </w:r>
      <w:r w:rsidR="009B3628" w:rsidRPr="00343B1E">
        <w:rPr>
          <w:rFonts w:asciiTheme="minorHAnsi" w:hAnsiTheme="minorHAnsi"/>
          <w:lang w:val="en-US"/>
        </w:rPr>
        <w:t>catering</w:t>
      </w:r>
      <w:r w:rsidR="009B3628" w:rsidRPr="00343B1E">
        <w:rPr>
          <w:rFonts w:asciiTheme="minorHAnsi" w:hAnsiTheme="minorHAnsi"/>
        </w:rPr>
        <w:t xml:space="preserve">, δελτία σίτισης ή δελτία εισαγωγής υλικού κλπ.  </w:t>
      </w:r>
      <w:r w:rsidRPr="00343B1E">
        <w:rPr>
          <w:rFonts w:asciiTheme="minorHAnsi" w:hAnsiTheme="minorHAnsi"/>
        </w:rPr>
        <w:t xml:space="preserve">   </w:t>
      </w:r>
    </w:p>
    <w:p w:rsidR="00575C05" w:rsidRPr="00343B1E" w:rsidRDefault="00575C05" w:rsidP="005F3A34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</w:p>
    <w:p w:rsidR="00D503FE" w:rsidRPr="00822892" w:rsidRDefault="00D503FE" w:rsidP="00B85976">
      <w:pPr>
        <w:pStyle w:val="21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822892">
        <w:rPr>
          <w:rFonts w:asciiTheme="minorHAnsi" w:hAnsiTheme="minorHAnsi"/>
          <w:b/>
        </w:rPr>
        <w:t>Νοσηλευτική Φροντίδα</w:t>
      </w:r>
    </w:p>
    <w:p w:rsidR="009B3441" w:rsidRPr="00343B1E" w:rsidRDefault="004332D8" w:rsidP="00B85976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Η νοσηλευτική </w:t>
      </w:r>
      <w:r w:rsidR="00822892">
        <w:rPr>
          <w:rFonts w:asciiTheme="minorHAnsi" w:hAnsiTheme="minorHAnsi"/>
        </w:rPr>
        <w:t xml:space="preserve">φροντίδα </w:t>
      </w:r>
      <w:r w:rsidR="00B85976">
        <w:rPr>
          <w:rFonts w:asciiTheme="minorHAnsi" w:hAnsiTheme="minorHAnsi"/>
        </w:rPr>
        <w:t xml:space="preserve">τεκμηριώνεται με </w:t>
      </w:r>
      <w:r w:rsidR="009B3441" w:rsidRPr="00B85976">
        <w:rPr>
          <w:rFonts w:asciiTheme="minorHAnsi" w:hAnsiTheme="minorHAnsi"/>
          <w:u w:val="single"/>
        </w:rPr>
        <w:t>αναφορές σ</w:t>
      </w:r>
      <w:r w:rsidRPr="00B85976">
        <w:rPr>
          <w:rFonts w:asciiTheme="minorHAnsi" w:hAnsiTheme="minorHAnsi"/>
          <w:u w:val="single"/>
        </w:rPr>
        <w:t>το βιβλίο συμβάντων</w:t>
      </w:r>
      <w:r w:rsidR="009B3441" w:rsidRPr="00343B1E">
        <w:rPr>
          <w:rFonts w:asciiTheme="minorHAnsi" w:hAnsiTheme="minorHAnsi"/>
          <w:b/>
        </w:rPr>
        <w:t>,</w:t>
      </w:r>
      <w:r w:rsidRPr="00343B1E">
        <w:rPr>
          <w:rFonts w:asciiTheme="minorHAnsi" w:hAnsiTheme="minorHAnsi"/>
        </w:rPr>
        <w:t xml:space="preserve"> </w:t>
      </w:r>
      <w:r w:rsidR="001F3023">
        <w:rPr>
          <w:rFonts w:asciiTheme="minorHAnsi" w:hAnsiTheme="minorHAnsi"/>
        </w:rPr>
        <w:t xml:space="preserve">με </w:t>
      </w:r>
      <w:r w:rsidRPr="00B85976">
        <w:rPr>
          <w:rFonts w:asciiTheme="minorHAnsi" w:hAnsiTheme="minorHAnsi"/>
        </w:rPr>
        <w:t xml:space="preserve">τα </w:t>
      </w:r>
      <w:r w:rsidRPr="00B85976">
        <w:rPr>
          <w:rFonts w:asciiTheme="minorHAnsi" w:hAnsiTheme="minorHAnsi"/>
          <w:u w:val="single"/>
        </w:rPr>
        <w:t>έντυπα παρεχόμενων υπηρεσιών</w:t>
      </w:r>
      <w:r w:rsidR="00822892">
        <w:rPr>
          <w:rFonts w:asciiTheme="minorHAnsi" w:hAnsiTheme="minorHAnsi"/>
        </w:rPr>
        <w:t xml:space="preserve"> </w:t>
      </w:r>
      <w:r w:rsidRPr="00343B1E">
        <w:rPr>
          <w:rFonts w:asciiTheme="minorHAnsi" w:hAnsiTheme="minorHAnsi"/>
        </w:rPr>
        <w:t xml:space="preserve">και </w:t>
      </w:r>
      <w:r w:rsidR="00B85976">
        <w:rPr>
          <w:rFonts w:asciiTheme="minorHAnsi" w:hAnsiTheme="minorHAnsi"/>
        </w:rPr>
        <w:t>με</w:t>
      </w:r>
      <w:r w:rsidR="009B3441" w:rsidRPr="00343B1E">
        <w:rPr>
          <w:rFonts w:asciiTheme="minorHAnsi" w:hAnsiTheme="minorHAnsi"/>
        </w:rPr>
        <w:t xml:space="preserve"> </w:t>
      </w:r>
      <w:r w:rsidRPr="00343B1E">
        <w:rPr>
          <w:rFonts w:asciiTheme="minorHAnsi" w:hAnsiTheme="minorHAnsi"/>
        </w:rPr>
        <w:t xml:space="preserve">την </w:t>
      </w:r>
      <w:r w:rsidRPr="00B85976">
        <w:rPr>
          <w:rFonts w:asciiTheme="minorHAnsi" w:hAnsiTheme="minorHAnsi"/>
          <w:u w:val="single"/>
        </w:rPr>
        <w:t>μηνιαία έκθεση πεπραγμένων της κάθε δομής</w:t>
      </w:r>
      <w:r w:rsidRPr="00343B1E">
        <w:rPr>
          <w:rFonts w:asciiTheme="minorHAnsi" w:hAnsiTheme="minorHAnsi"/>
        </w:rPr>
        <w:t xml:space="preserve">. </w:t>
      </w:r>
    </w:p>
    <w:p w:rsidR="005F3A34" w:rsidRPr="00343B1E" w:rsidRDefault="00822892" w:rsidP="00822892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Οι</w:t>
      </w:r>
      <w:r w:rsidRPr="00343B1E">
        <w:rPr>
          <w:rFonts w:asciiTheme="minorHAnsi" w:hAnsiTheme="minorHAnsi"/>
        </w:rPr>
        <w:t xml:space="preserve"> ατομικο</w:t>
      </w:r>
      <w:r>
        <w:rPr>
          <w:rFonts w:asciiTheme="minorHAnsi" w:hAnsiTheme="minorHAnsi"/>
        </w:rPr>
        <w:t>ί</w:t>
      </w:r>
      <w:r w:rsidRPr="00343B1E">
        <w:rPr>
          <w:rFonts w:asciiTheme="minorHAnsi" w:hAnsiTheme="minorHAnsi"/>
        </w:rPr>
        <w:t xml:space="preserve"> φ</w:t>
      </w:r>
      <w:r>
        <w:rPr>
          <w:rFonts w:asciiTheme="minorHAnsi" w:hAnsiTheme="minorHAnsi"/>
        </w:rPr>
        <w:t>άκελοι</w:t>
      </w:r>
      <w:r w:rsidRPr="00343B1E">
        <w:rPr>
          <w:rFonts w:asciiTheme="minorHAnsi" w:hAnsiTheme="minorHAnsi"/>
        </w:rPr>
        <w:t xml:space="preserve"> των ωφελούμενων </w:t>
      </w:r>
      <w:r w:rsidR="00500839" w:rsidRPr="00343B1E">
        <w:rPr>
          <w:rFonts w:asciiTheme="minorHAnsi" w:hAnsiTheme="minorHAnsi"/>
        </w:rPr>
        <w:t>συστήνεται</w:t>
      </w:r>
      <w:r>
        <w:rPr>
          <w:rFonts w:asciiTheme="minorHAnsi" w:hAnsiTheme="minorHAnsi"/>
        </w:rPr>
        <w:t xml:space="preserve"> να ενημερώνονται κατά περίπτωση από το νοσηλευτή</w:t>
      </w:r>
      <w:r w:rsidR="0051445A" w:rsidRPr="00343B1E">
        <w:rPr>
          <w:rFonts w:asciiTheme="minorHAnsi" w:hAnsiTheme="minorHAnsi"/>
        </w:rPr>
        <w:t xml:space="preserve"> με τυχόν καταστάσεις φαρμάκων, δελτία μέτρησης πίεσ</w:t>
      </w:r>
      <w:r>
        <w:rPr>
          <w:rFonts w:asciiTheme="minorHAnsi" w:hAnsiTheme="minorHAnsi"/>
        </w:rPr>
        <w:t xml:space="preserve">ης, δελτία μέτρησης ζαχάρου </w:t>
      </w:r>
      <w:r>
        <w:rPr>
          <w:rFonts w:asciiTheme="minorHAnsi" w:hAnsiTheme="minorHAnsi"/>
        </w:rPr>
        <w:lastRenderedPageBreak/>
        <w:t>κλπ. Κ</w:t>
      </w:r>
      <w:r w:rsidR="0051445A" w:rsidRPr="00343B1E">
        <w:rPr>
          <w:rFonts w:asciiTheme="minorHAnsi" w:hAnsiTheme="minorHAnsi"/>
        </w:rPr>
        <w:t xml:space="preserve">άθε νοσηλευτής διαμορφώνει το πλάνο των ενεργειών </w:t>
      </w:r>
      <w:r w:rsidR="00AF397B" w:rsidRPr="00343B1E">
        <w:rPr>
          <w:rFonts w:asciiTheme="minorHAnsi" w:hAnsiTheme="minorHAnsi"/>
        </w:rPr>
        <w:t xml:space="preserve">του </w:t>
      </w:r>
      <w:r w:rsidR="0051445A" w:rsidRPr="00343B1E">
        <w:rPr>
          <w:rFonts w:asciiTheme="minorHAnsi" w:hAnsiTheme="minorHAnsi"/>
        </w:rPr>
        <w:t xml:space="preserve">ανάλογα με τις ανάγκες των ωφελούμενων της κάθε δομής.     </w:t>
      </w:r>
    </w:p>
    <w:p w:rsidR="005F3A34" w:rsidRPr="00343B1E" w:rsidRDefault="005F3A34" w:rsidP="005F3A34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</w:p>
    <w:p w:rsidR="00D503FE" w:rsidRPr="00822892" w:rsidRDefault="00D503FE" w:rsidP="00822892">
      <w:pPr>
        <w:pStyle w:val="21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822892">
        <w:rPr>
          <w:rFonts w:asciiTheme="minorHAnsi" w:hAnsiTheme="minorHAnsi"/>
          <w:b/>
        </w:rPr>
        <w:t>Ιατρική Παρακολούθηση</w:t>
      </w:r>
    </w:p>
    <w:p w:rsidR="009E2C52" w:rsidRPr="00343B1E" w:rsidRDefault="00121E8D" w:rsidP="00822892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Η Ιατρική Παρακολούθηση </w:t>
      </w:r>
      <w:r w:rsidR="00822892">
        <w:rPr>
          <w:rFonts w:asciiTheme="minorHAnsi" w:hAnsiTheme="minorHAnsi"/>
        </w:rPr>
        <w:t xml:space="preserve">τεκμηριώνεται με </w:t>
      </w:r>
      <w:r w:rsidR="001F3023">
        <w:rPr>
          <w:rFonts w:asciiTheme="minorHAnsi" w:hAnsiTheme="minorHAnsi"/>
        </w:rPr>
        <w:t>αναφορά σ</w:t>
      </w:r>
      <w:r w:rsidRPr="00343B1E">
        <w:rPr>
          <w:rFonts w:asciiTheme="minorHAnsi" w:hAnsiTheme="minorHAnsi"/>
        </w:rPr>
        <w:t xml:space="preserve">το </w:t>
      </w:r>
      <w:r w:rsidRPr="00822892">
        <w:rPr>
          <w:rFonts w:asciiTheme="minorHAnsi" w:hAnsiTheme="minorHAnsi"/>
          <w:u w:val="single"/>
        </w:rPr>
        <w:t>βιβλίο συμβάντων</w:t>
      </w:r>
      <w:r w:rsidR="009E2C52" w:rsidRPr="00343B1E">
        <w:rPr>
          <w:rFonts w:asciiTheme="minorHAnsi" w:hAnsiTheme="minorHAnsi"/>
          <w:b/>
        </w:rPr>
        <w:t>,</w:t>
      </w:r>
      <w:r w:rsidRPr="00343B1E">
        <w:rPr>
          <w:rFonts w:asciiTheme="minorHAnsi" w:hAnsiTheme="minorHAnsi"/>
        </w:rPr>
        <w:t xml:space="preserve"> </w:t>
      </w:r>
      <w:r w:rsidR="001F3023">
        <w:rPr>
          <w:rFonts w:asciiTheme="minorHAnsi" w:hAnsiTheme="minorHAnsi"/>
        </w:rPr>
        <w:t xml:space="preserve">με </w:t>
      </w:r>
      <w:r w:rsidRPr="00343B1E">
        <w:rPr>
          <w:rFonts w:asciiTheme="minorHAnsi" w:hAnsiTheme="minorHAnsi"/>
        </w:rPr>
        <w:t xml:space="preserve">τα </w:t>
      </w:r>
      <w:r w:rsidRPr="00822892">
        <w:rPr>
          <w:rFonts w:asciiTheme="minorHAnsi" w:hAnsiTheme="minorHAnsi"/>
          <w:u w:val="single"/>
        </w:rPr>
        <w:t>έντυπα παρεχόμενων υπηρεσιών</w:t>
      </w:r>
      <w:r w:rsidRPr="00343B1E">
        <w:rPr>
          <w:rFonts w:asciiTheme="minorHAnsi" w:hAnsiTheme="minorHAnsi"/>
        </w:rPr>
        <w:t xml:space="preserve"> και την </w:t>
      </w:r>
      <w:r w:rsidRPr="00822892">
        <w:rPr>
          <w:rFonts w:asciiTheme="minorHAnsi" w:hAnsiTheme="minorHAnsi"/>
          <w:u w:val="single"/>
        </w:rPr>
        <w:t>μηνιαία έκθεση πεπραγμένων της κάθε δομής</w:t>
      </w:r>
      <w:r w:rsidRPr="00343B1E">
        <w:rPr>
          <w:rFonts w:asciiTheme="minorHAnsi" w:hAnsiTheme="minorHAnsi"/>
        </w:rPr>
        <w:t xml:space="preserve">. </w:t>
      </w:r>
    </w:p>
    <w:p w:rsidR="00B75013" w:rsidRDefault="00B75013" w:rsidP="00822892">
      <w:pPr>
        <w:ind w:left="284"/>
        <w:jc w:val="both"/>
        <w:rPr>
          <w:rFonts w:asciiTheme="minorHAnsi" w:hAnsiTheme="minorHAnsi"/>
        </w:rPr>
      </w:pPr>
    </w:p>
    <w:p w:rsidR="00BD5A33" w:rsidRPr="00343B1E" w:rsidRDefault="00822892" w:rsidP="00822892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Εφόσον η αμοιβή του ιατρού περιλαμβάνεται στις άμεσες δαπάνες προσωπικού, απαιτείται η τεκμηρίωση των παρεχόμενων υπηρεσιών του με βάση τα όσα ορίζονται στη σχετική σύμβαση </w:t>
      </w:r>
      <w:r w:rsidR="00121E8D" w:rsidRPr="00343B1E">
        <w:rPr>
          <w:rFonts w:asciiTheme="minorHAnsi" w:hAnsiTheme="minorHAnsi"/>
        </w:rPr>
        <w:t xml:space="preserve"> </w:t>
      </w:r>
      <w:r w:rsidR="008B01C3" w:rsidRPr="00343B1E">
        <w:rPr>
          <w:rFonts w:asciiTheme="minorHAnsi" w:hAnsiTheme="minorHAnsi"/>
        </w:rPr>
        <w:t>που υπογράφει με τον φορέα. Ε</w:t>
      </w:r>
      <w:r w:rsidR="00121E8D" w:rsidRPr="00343B1E">
        <w:rPr>
          <w:rFonts w:asciiTheme="minorHAnsi" w:hAnsiTheme="minorHAnsi"/>
        </w:rPr>
        <w:t>νδεικτικά αναφέρ</w:t>
      </w:r>
      <w:r>
        <w:rPr>
          <w:rFonts w:asciiTheme="minorHAnsi" w:hAnsiTheme="minorHAnsi"/>
        </w:rPr>
        <w:t xml:space="preserve">ονται πρακτικές όπως </w:t>
      </w:r>
      <w:r w:rsidR="008562DA" w:rsidRPr="00343B1E">
        <w:rPr>
          <w:rFonts w:asciiTheme="minorHAnsi" w:hAnsiTheme="minorHAnsi"/>
        </w:rPr>
        <w:t xml:space="preserve">ειδική </w:t>
      </w:r>
      <w:r w:rsidR="003D5260" w:rsidRPr="00343B1E">
        <w:rPr>
          <w:rFonts w:asciiTheme="minorHAnsi" w:hAnsiTheme="minorHAnsi"/>
        </w:rPr>
        <w:t xml:space="preserve">αναφορά </w:t>
      </w:r>
      <w:r w:rsidR="008B01C3" w:rsidRPr="00343B1E">
        <w:rPr>
          <w:rFonts w:asciiTheme="minorHAnsi" w:hAnsiTheme="minorHAnsi"/>
        </w:rPr>
        <w:t xml:space="preserve">στην </w:t>
      </w:r>
      <w:r w:rsidR="00BD5A33" w:rsidRPr="00343B1E">
        <w:rPr>
          <w:rFonts w:asciiTheme="minorHAnsi" w:hAnsiTheme="minorHAnsi"/>
        </w:rPr>
        <w:t xml:space="preserve">μηνιαία </w:t>
      </w:r>
      <w:r w:rsidR="00121E8D" w:rsidRPr="00343B1E">
        <w:rPr>
          <w:rFonts w:asciiTheme="minorHAnsi" w:hAnsiTheme="minorHAnsi"/>
        </w:rPr>
        <w:t>έκθεση πεπραγμένων</w:t>
      </w:r>
      <w:r w:rsidR="003D5260" w:rsidRPr="00343B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της </w:t>
      </w:r>
      <w:r w:rsidR="003D5260" w:rsidRPr="00343B1E">
        <w:rPr>
          <w:rFonts w:asciiTheme="minorHAnsi" w:hAnsiTheme="minorHAnsi"/>
        </w:rPr>
        <w:t>δομής</w:t>
      </w:r>
      <w:r>
        <w:rPr>
          <w:rFonts w:asciiTheme="minorHAnsi" w:hAnsiTheme="minorHAnsi"/>
        </w:rPr>
        <w:t xml:space="preserve">, </w:t>
      </w:r>
      <w:r w:rsidR="003D5260" w:rsidRPr="00343B1E">
        <w:rPr>
          <w:rFonts w:asciiTheme="minorHAnsi" w:hAnsiTheme="minorHAnsi"/>
        </w:rPr>
        <w:t>ατομική έκθεση πεπραγμένων</w:t>
      </w:r>
      <w:r>
        <w:rPr>
          <w:rFonts w:asciiTheme="minorHAnsi" w:hAnsiTheme="minorHAnsi"/>
        </w:rPr>
        <w:t xml:space="preserve"> κλπ</w:t>
      </w:r>
      <w:r w:rsidR="00121E8D" w:rsidRPr="00343B1E">
        <w:rPr>
          <w:rFonts w:asciiTheme="minorHAnsi" w:hAnsiTheme="minorHAnsi"/>
        </w:rPr>
        <w:t xml:space="preserve">. </w:t>
      </w:r>
    </w:p>
    <w:p w:rsidR="00822892" w:rsidRDefault="00822892" w:rsidP="009E2C52">
      <w:pPr>
        <w:ind w:firstLine="284"/>
        <w:jc w:val="both"/>
        <w:rPr>
          <w:rFonts w:asciiTheme="minorHAnsi" w:hAnsiTheme="minorHAnsi"/>
        </w:rPr>
      </w:pPr>
    </w:p>
    <w:p w:rsidR="00910221" w:rsidRDefault="00121E8D" w:rsidP="00910221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Για την καλύτερη </w:t>
      </w:r>
      <w:r w:rsidR="00822892">
        <w:rPr>
          <w:rFonts w:asciiTheme="minorHAnsi" w:hAnsiTheme="minorHAnsi"/>
        </w:rPr>
        <w:t xml:space="preserve">αποτύπωση των υπηρεσιών ιατρικής παρακολούθησης που παρέχονται από τη δομή, </w:t>
      </w:r>
      <w:r w:rsidR="00A62864" w:rsidRPr="00343B1E">
        <w:rPr>
          <w:rFonts w:asciiTheme="minorHAnsi" w:hAnsiTheme="minorHAnsi"/>
        </w:rPr>
        <w:t xml:space="preserve">συστήνεται </w:t>
      </w:r>
      <w:r w:rsidRPr="00343B1E">
        <w:rPr>
          <w:rFonts w:asciiTheme="minorHAnsi" w:hAnsiTheme="minorHAnsi"/>
        </w:rPr>
        <w:t>να ενημερώνονται αντίστοιχα οι ατομικοί φάκελοι ωφελούμενων</w:t>
      </w:r>
      <w:r w:rsidR="009A37EB">
        <w:rPr>
          <w:rFonts w:asciiTheme="minorHAnsi" w:hAnsiTheme="minorHAnsi"/>
        </w:rPr>
        <w:t xml:space="preserve">, </w:t>
      </w:r>
      <w:r w:rsidR="00BD5A33" w:rsidRPr="00343B1E">
        <w:rPr>
          <w:rFonts w:asciiTheme="minorHAnsi" w:hAnsiTheme="minorHAnsi"/>
        </w:rPr>
        <w:t>το</w:t>
      </w:r>
      <w:r w:rsidRPr="00343B1E">
        <w:rPr>
          <w:rFonts w:asciiTheme="minorHAnsi" w:hAnsiTheme="minorHAnsi"/>
        </w:rPr>
        <w:t xml:space="preserve"> ιατρικό ιστορικό των ωφελούμενων </w:t>
      </w:r>
      <w:r w:rsidR="009A37EB">
        <w:rPr>
          <w:rFonts w:asciiTheme="minorHAnsi" w:hAnsiTheme="minorHAnsi"/>
        </w:rPr>
        <w:t>κλπ</w:t>
      </w:r>
      <w:r w:rsidR="00822892">
        <w:rPr>
          <w:rFonts w:asciiTheme="minorHAnsi" w:hAnsiTheme="minorHAnsi"/>
        </w:rPr>
        <w:t>.</w:t>
      </w:r>
      <w:r w:rsidRPr="00343B1E">
        <w:rPr>
          <w:rFonts w:asciiTheme="minorHAnsi" w:hAnsiTheme="minorHAnsi"/>
        </w:rPr>
        <w:t xml:space="preserve"> Η κάθε δομή διαμορφώνει το πλάνο ενεργειών της, ανάλογα με τις ανάγκες των </w:t>
      </w:r>
      <w:r w:rsidR="00BD5A33" w:rsidRPr="00343B1E">
        <w:rPr>
          <w:rFonts w:asciiTheme="minorHAnsi" w:hAnsiTheme="minorHAnsi"/>
        </w:rPr>
        <w:t xml:space="preserve">δικών της </w:t>
      </w:r>
      <w:r w:rsidRPr="00343B1E">
        <w:rPr>
          <w:rFonts w:asciiTheme="minorHAnsi" w:hAnsiTheme="minorHAnsi"/>
        </w:rPr>
        <w:t xml:space="preserve">ωφελούμενων </w:t>
      </w:r>
      <w:r w:rsidR="003D5260" w:rsidRPr="00343B1E">
        <w:rPr>
          <w:rFonts w:asciiTheme="minorHAnsi" w:hAnsiTheme="minorHAnsi"/>
        </w:rPr>
        <w:t xml:space="preserve">και ανάλογα με το αν διαθέτει </w:t>
      </w:r>
      <w:r w:rsidR="008562DA" w:rsidRPr="00343B1E">
        <w:rPr>
          <w:rFonts w:asciiTheme="minorHAnsi" w:hAnsiTheme="minorHAnsi"/>
        </w:rPr>
        <w:t xml:space="preserve">το εξειδικευμένο προσωπικό - </w:t>
      </w:r>
      <w:r w:rsidR="002D1A98" w:rsidRPr="00343B1E">
        <w:rPr>
          <w:rFonts w:asciiTheme="minorHAnsi" w:hAnsiTheme="minorHAnsi"/>
        </w:rPr>
        <w:t xml:space="preserve">εξωτερικό συνεργάτη </w:t>
      </w:r>
      <w:r w:rsidR="008B01C3" w:rsidRPr="00343B1E">
        <w:rPr>
          <w:rFonts w:asciiTheme="minorHAnsi" w:hAnsiTheme="minorHAnsi"/>
        </w:rPr>
        <w:t xml:space="preserve">ιατρό </w:t>
      </w:r>
      <w:r w:rsidR="003D5260" w:rsidRPr="00343B1E">
        <w:rPr>
          <w:rFonts w:asciiTheme="minorHAnsi" w:hAnsiTheme="minorHAnsi"/>
        </w:rPr>
        <w:t>ή συνεργάζεται με γιατρό άλλης δομής</w:t>
      </w:r>
      <w:r w:rsidR="00910221">
        <w:rPr>
          <w:rFonts w:asciiTheme="minorHAnsi" w:hAnsiTheme="minorHAnsi"/>
        </w:rPr>
        <w:t xml:space="preserve"> (</w:t>
      </w:r>
      <w:r w:rsidR="00A2106B" w:rsidRPr="00343B1E">
        <w:rPr>
          <w:rFonts w:asciiTheme="minorHAnsi" w:hAnsiTheme="minorHAnsi"/>
        </w:rPr>
        <w:t xml:space="preserve">πχ </w:t>
      </w:r>
      <w:r w:rsidR="00BD5A33" w:rsidRPr="00343B1E">
        <w:rPr>
          <w:rFonts w:asciiTheme="minorHAnsi" w:hAnsiTheme="minorHAnsi"/>
        </w:rPr>
        <w:t xml:space="preserve">συνεργασία με </w:t>
      </w:r>
      <w:r w:rsidR="00A2106B" w:rsidRPr="00343B1E">
        <w:rPr>
          <w:rFonts w:asciiTheme="minorHAnsi" w:hAnsiTheme="minorHAnsi"/>
        </w:rPr>
        <w:t>γιατρό του</w:t>
      </w:r>
      <w:r w:rsidR="003D5260" w:rsidRPr="00343B1E">
        <w:rPr>
          <w:rFonts w:asciiTheme="minorHAnsi" w:hAnsiTheme="minorHAnsi"/>
        </w:rPr>
        <w:t xml:space="preserve"> ΚΑΠΗ</w:t>
      </w:r>
      <w:r w:rsidR="00910221">
        <w:rPr>
          <w:rFonts w:asciiTheme="minorHAnsi" w:hAnsiTheme="minorHAnsi"/>
        </w:rPr>
        <w:t>)</w:t>
      </w:r>
      <w:r w:rsidR="003D5260" w:rsidRPr="00343B1E">
        <w:rPr>
          <w:rFonts w:asciiTheme="minorHAnsi" w:hAnsiTheme="minorHAnsi"/>
        </w:rPr>
        <w:t xml:space="preserve">. </w:t>
      </w:r>
    </w:p>
    <w:p w:rsidR="00910221" w:rsidRDefault="00910221" w:rsidP="00910221">
      <w:pPr>
        <w:ind w:left="284"/>
        <w:jc w:val="both"/>
        <w:rPr>
          <w:rFonts w:asciiTheme="minorHAnsi" w:hAnsiTheme="minorHAnsi"/>
        </w:rPr>
      </w:pPr>
    </w:p>
    <w:p w:rsidR="002F7821" w:rsidRPr="00343B1E" w:rsidRDefault="003D5260" w:rsidP="00910221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Αντίστοιχα παρακολουθούνται </w:t>
      </w:r>
      <w:r w:rsidR="00910221">
        <w:rPr>
          <w:rFonts w:asciiTheme="minorHAnsi" w:hAnsiTheme="minorHAnsi"/>
        </w:rPr>
        <w:t xml:space="preserve">και αποτυπώνονται </w:t>
      </w:r>
      <w:r w:rsidRPr="00343B1E">
        <w:rPr>
          <w:rFonts w:asciiTheme="minorHAnsi" w:hAnsiTheme="minorHAnsi"/>
        </w:rPr>
        <w:t xml:space="preserve">και οι υπηρεσίες </w:t>
      </w:r>
      <w:r w:rsidR="00A2106B" w:rsidRPr="00343B1E">
        <w:rPr>
          <w:rFonts w:asciiTheme="minorHAnsi" w:hAnsiTheme="minorHAnsi"/>
        </w:rPr>
        <w:t xml:space="preserve">όλων των </w:t>
      </w:r>
      <w:r w:rsidR="00B75013">
        <w:rPr>
          <w:rFonts w:asciiTheme="minorHAnsi" w:hAnsiTheme="minorHAnsi"/>
        </w:rPr>
        <w:t>αμε</w:t>
      </w:r>
      <w:r w:rsidR="00B75013" w:rsidRPr="00343B1E">
        <w:rPr>
          <w:rFonts w:asciiTheme="minorHAnsi" w:hAnsiTheme="minorHAnsi"/>
        </w:rPr>
        <w:t>ιβόμενων</w:t>
      </w:r>
      <w:r w:rsidR="00A62864" w:rsidRPr="00343B1E">
        <w:rPr>
          <w:rFonts w:asciiTheme="minorHAnsi" w:hAnsiTheme="minorHAnsi"/>
        </w:rPr>
        <w:t xml:space="preserve"> </w:t>
      </w:r>
      <w:r w:rsidR="00A2106B" w:rsidRPr="00343B1E">
        <w:rPr>
          <w:rFonts w:asciiTheme="minorHAnsi" w:hAnsiTheme="minorHAnsi"/>
        </w:rPr>
        <w:t xml:space="preserve">με σύμβαση έργου ή ΙΔΟΧ εξειδικευμένων </w:t>
      </w:r>
      <w:r w:rsidRPr="00343B1E">
        <w:rPr>
          <w:rFonts w:asciiTheme="minorHAnsi" w:hAnsiTheme="minorHAnsi"/>
        </w:rPr>
        <w:t>στελεχών</w:t>
      </w:r>
      <w:r w:rsidR="00A2106B" w:rsidRPr="00343B1E">
        <w:rPr>
          <w:rFonts w:asciiTheme="minorHAnsi" w:hAnsiTheme="minorHAnsi"/>
        </w:rPr>
        <w:t xml:space="preserve"> </w:t>
      </w:r>
      <w:r w:rsidR="00910221">
        <w:rPr>
          <w:rFonts w:asciiTheme="minorHAnsi" w:hAnsiTheme="minorHAnsi"/>
        </w:rPr>
        <w:t xml:space="preserve">άλλων ειδικοτήτων </w:t>
      </w:r>
      <w:r w:rsidR="00BD5A33" w:rsidRPr="00343B1E">
        <w:rPr>
          <w:rFonts w:asciiTheme="minorHAnsi" w:hAnsiTheme="minorHAnsi"/>
        </w:rPr>
        <w:t>π</w:t>
      </w:r>
      <w:r w:rsidR="00910221">
        <w:rPr>
          <w:rFonts w:asciiTheme="minorHAnsi" w:hAnsiTheme="minorHAnsi"/>
        </w:rPr>
        <w:t>.</w:t>
      </w:r>
      <w:r w:rsidR="00BD5A33" w:rsidRPr="00343B1E">
        <w:rPr>
          <w:rFonts w:asciiTheme="minorHAnsi" w:hAnsiTheme="minorHAnsi"/>
        </w:rPr>
        <w:t>χ</w:t>
      </w:r>
      <w:r w:rsidR="00910221">
        <w:rPr>
          <w:rFonts w:asciiTheme="minorHAnsi" w:hAnsiTheme="minorHAnsi"/>
        </w:rPr>
        <w:t>.</w:t>
      </w:r>
      <w:r w:rsidR="00BD5A33" w:rsidRPr="00343B1E">
        <w:rPr>
          <w:rFonts w:asciiTheme="minorHAnsi" w:hAnsiTheme="minorHAnsi"/>
        </w:rPr>
        <w:t xml:space="preserve"> </w:t>
      </w:r>
      <w:r w:rsidRPr="00343B1E">
        <w:rPr>
          <w:rFonts w:asciiTheme="minorHAnsi" w:hAnsiTheme="minorHAnsi"/>
        </w:rPr>
        <w:t xml:space="preserve">κοινωνικού λειτουργού, ψυχολόγου, φυσιοθεραπευτή κλπ.  </w:t>
      </w:r>
    </w:p>
    <w:p w:rsidR="00121E8D" w:rsidRPr="00343B1E" w:rsidRDefault="003D5260" w:rsidP="00121E8D">
      <w:pPr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 </w:t>
      </w:r>
      <w:r w:rsidR="00121E8D" w:rsidRPr="00343B1E">
        <w:rPr>
          <w:rFonts w:asciiTheme="minorHAnsi" w:hAnsiTheme="minorHAnsi"/>
        </w:rPr>
        <w:t xml:space="preserve">     </w:t>
      </w:r>
    </w:p>
    <w:p w:rsidR="00D503FE" w:rsidRPr="00910221" w:rsidRDefault="00D503FE" w:rsidP="00910221">
      <w:pPr>
        <w:pStyle w:val="21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10221">
        <w:rPr>
          <w:rFonts w:asciiTheme="minorHAnsi" w:hAnsiTheme="minorHAnsi"/>
          <w:b/>
        </w:rPr>
        <w:t>Μετακίνηση</w:t>
      </w:r>
      <w:r w:rsidR="00910221">
        <w:rPr>
          <w:rFonts w:asciiTheme="minorHAnsi" w:hAnsiTheme="minorHAnsi"/>
          <w:b/>
        </w:rPr>
        <w:t xml:space="preserve"> ωφελουμένων</w:t>
      </w:r>
    </w:p>
    <w:p w:rsidR="002B1A0A" w:rsidRDefault="004C37B2" w:rsidP="00910221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Η μετακίνηση περιλαμβάνεται στα παραδοτέα </w:t>
      </w:r>
      <w:r w:rsidR="00821528" w:rsidRPr="00343B1E">
        <w:rPr>
          <w:rFonts w:asciiTheme="minorHAnsi" w:hAnsiTheme="minorHAnsi"/>
        </w:rPr>
        <w:t xml:space="preserve">ορισμένων </w:t>
      </w:r>
      <w:r w:rsidRPr="00343B1E">
        <w:rPr>
          <w:rFonts w:asciiTheme="minorHAnsi" w:hAnsiTheme="minorHAnsi"/>
        </w:rPr>
        <w:t>ΑΥΙΜ</w:t>
      </w:r>
      <w:r w:rsidR="008B01C3" w:rsidRPr="00343B1E">
        <w:rPr>
          <w:rFonts w:asciiTheme="minorHAnsi" w:hAnsiTheme="minorHAnsi"/>
        </w:rPr>
        <w:t>,</w:t>
      </w:r>
      <w:r w:rsidRPr="00343B1E">
        <w:rPr>
          <w:rFonts w:asciiTheme="minorHAnsi" w:hAnsiTheme="minorHAnsi"/>
        </w:rPr>
        <w:t xml:space="preserve"> </w:t>
      </w:r>
      <w:r w:rsidR="00735D23">
        <w:rPr>
          <w:rFonts w:asciiTheme="minorHAnsi" w:hAnsiTheme="minorHAnsi"/>
        </w:rPr>
        <w:t xml:space="preserve">και </w:t>
      </w:r>
      <w:r w:rsidR="00573DDB">
        <w:rPr>
          <w:rFonts w:asciiTheme="minorHAnsi" w:hAnsiTheme="minorHAnsi"/>
        </w:rPr>
        <w:t xml:space="preserve">δύναται να </w:t>
      </w:r>
      <w:r w:rsidR="00735D23">
        <w:rPr>
          <w:rFonts w:asciiTheme="minorHAnsi" w:hAnsiTheme="minorHAnsi"/>
        </w:rPr>
        <w:t xml:space="preserve">αφορά </w:t>
      </w:r>
      <w:r w:rsidR="00573DDB">
        <w:rPr>
          <w:rFonts w:asciiTheme="minorHAnsi" w:hAnsiTheme="minorHAnsi"/>
        </w:rPr>
        <w:t xml:space="preserve">την καθημερινή μετακίνηση ωφελουμένων </w:t>
      </w:r>
      <w:r w:rsidR="00735D23">
        <w:rPr>
          <w:rFonts w:asciiTheme="minorHAnsi" w:hAnsiTheme="minorHAnsi"/>
        </w:rPr>
        <w:t>ή</w:t>
      </w:r>
      <w:r w:rsidR="008B01C3" w:rsidRPr="00343B1E">
        <w:rPr>
          <w:rFonts w:asciiTheme="minorHAnsi" w:hAnsiTheme="minorHAnsi"/>
        </w:rPr>
        <w:t xml:space="preserve"> </w:t>
      </w:r>
      <w:r w:rsidR="00C11BDE" w:rsidRPr="00343B1E">
        <w:rPr>
          <w:rFonts w:asciiTheme="minorHAnsi" w:hAnsiTheme="minorHAnsi"/>
        </w:rPr>
        <w:t xml:space="preserve">μετακινήσεις </w:t>
      </w:r>
      <w:r w:rsidR="00573DDB">
        <w:rPr>
          <w:rFonts w:asciiTheme="minorHAnsi" w:hAnsiTheme="minorHAnsi"/>
        </w:rPr>
        <w:t xml:space="preserve">με συνοδό </w:t>
      </w:r>
      <w:r w:rsidR="002B1A0A">
        <w:rPr>
          <w:rFonts w:asciiTheme="minorHAnsi" w:hAnsiTheme="minorHAnsi"/>
        </w:rPr>
        <w:t>για ειδικούς λόγους όπως π.χ.</w:t>
      </w:r>
      <w:r w:rsidR="002B1A0A" w:rsidRPr="002B1A0A">
        <w:rPr>
          <w:rFonts w:asciiTheme="minorHAnsi" w:hAnsiTheme="minorHAnsi"/>
        </w:rPr>
        <w:t xml:space="preserve"> </w:t>
      </w:r>
      <w:r w:rsidR="002B1A0A" w:rsidRPr="00343B1E">
        <w:rPr>
          <w:rFonts w:asciiTheme="minorHAnsi" w:hAnsiTheme="minorHAnsi"/>
        </w:rPr>
        <w:t xml:space="preserve">παραπομπές ωφελούμενων σε νοσοκομεία ή σε ιατρικά κέντρα </w:t>
      </w:r>
      <w:r w:rsidR="002B1A0A">
        <w:rPr>
          <w:rFonts w:asciiTheme="minorHAnsi" w:hAnsiTheme="minorHAnsi"/>
        </w:rPr>
        <w:t>στο πλαίσιο</w:t>
      </w:r>
      <w:r w:rsidR="002B1A0A" w:rsidRPr="00343B1E">
        <w:rPr>
          <w:rFonts w:asciiTheme="minorHAnsi" w:hAnsiTheme="minorHAnsi"/>
        </w:rPr>
        <w:t xml:space="preserve"> κάποιας εξατομικευμένης θεραπείας κτλ.</w:t>
      </w:r>
      <w:r w:rsidR="002B1A0A">
        <w:rPr>
          <w:rFonts w:asciiTheme="minorHAnsi" w:hAnsiTheme="minorHAnsi"/>
        </w:rPr>
        <w:t xml:space="preserve"> </w:t>
      </w:r>
    </w:p>
    <w:p w:rsidR="00B56670" w:rsidRPr="00B56670" w:rsidRDefault="00B56670" w:rsidP="00910221">
      <w:pPr>
        <w:ind w:left="284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Στις περιπτώσεις αυτές, συστήνεται </w:t>
      </w:r>
      <w:r w:rsidRPr="00343B1E">
        <w:rPr>
          <w:rFonts w:asciiTheme="minorHAnsi" w:hAnsiTheme="minorHAnsi"/>
        </w:rPr>
        <w:t xml:space="preserve">να γίνεται αναφορά των μετακινήσεων του οδηγού ή του στελέχους που κάνει την μετακίνηση </w:t>
      </w:r>
      <w:r w:rsidRPr="00B56670">
        <w:rPr>
          <w:rFonts w:asciiTheme="minorHAnsi" w:hAnsiTheme="minorHAnsi"/>
          <w:u w:val="single"/>
        </w:rPr>
        <w:t>στο βιβλίο συμβάντων</w:t>
      </w:r>
      <w:r w:rsidRPr="00B56670">
        <w:rPr>
          <w:rFonts w:asciiTheme="minorHAnsi" w:hAnsiTheme="minorHAnsi"/>
        </w:rPr>
        <w:t xml:space="preserve">, </w:t>
      </w:r>
      <w:r w:rsidRPr="00B56670">
        <w:rPr>
          <w:rFonts w:asciiTheme="minorHAnsi" w:hAnsiTheme="minorHAnsi"/>
          <w:u w:val="single"/>
        </w:rPr>
        <w:t>στα έντυπα παρεχόμενων υπηρεσιών</w:t>
      </w:r>
      <w:r w:rsidRPr="00B56670">
        <w:rPr>
          <w:rFonts w:asciiTheme="minorHAnsi" w:hAnsiTheme="minorHAnsi"/>
        </w:rPr>
        <w:t xml:space="preserve">, και ειδική αναφορά παραπομπών ή παρεχόμενων υπηρεσιών </w:t>
      </w:r>
      <w:r w:rsidR="00B75013">
        <w:rPr>
          <w:rFonts w:asciiTheme="minorHAnsi" w:hAnsiTheme="minorHAnsi"/>
        </w:rPr>
        <w:t xml:space="preserve">του </w:t>
      </w:r>
      <w:r w:rsidRPr="00B56670">
        <w:rPr>
          <w:rFonts w:asciiTheme="minorHAnsi" w:hAnsiTheme="minorHAnsi"/>
        </w:rPr>
        <w:t xml:space="preserve">οδηγού στην </w:t>
      </w:r>
      <w:r w:rsidRPr="00B56670">
        <w:rPr>
          <w:rFonts w:asciiTheme="minorHAnsi" w:hAnsiTheme="minorHAnsi"/>
          <w:u w:val="single"/>
        </w:rPr>
        <w:t>μηνιαία έκθεση πεπραγμένων της δομής.</w:t>
      </w:r>
    </w:p>
    <w:p w:rsidR="00573DDB" w:rsidRDefault="00573DDB" w:rsidP="00910221">
      <w:pPr>
        <w:ind w:left="284"/>
        <w:jc w:val="both"/>
        <w:rPr>
          <w:rFonts w:asciiTheme="minorHAnsi" w:hAnsiTheme="minorHAnsi"/>
        </w:rPr>
      </w:pPr>
    </w:p>
    <w:p w:rsidR="00573DDB" w:rsidRPr="00343B1E" w:rsidRDefault="00573DDB" w:rsidP="00573DDB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Συστήνεται </w:t>
      </w:r>
      <w:r>
        <w:rPr>
          <w:rFonts w:asciiTheme="minorHAnsi" w:hAnsiTheme="minorHAnsi"/>
        </w:rPr>
        <w:t xml:space="preserve">επίσης </w:t>
      </w:r>
      <w:r w:rsidRPr="00343B1E">
        <w:rPr>
          <w:rFonts w:asciiTheme="minorHAnsi" w:hAnsiTheme="minorHAnsi"/>
        </w:rPr>
        <w:t xml:space="preserve">να </w:t>
      </w:r>
      <w:r>
        <w:rPr>
          <w:rFonts w:asciiTheme="minorHAnsi" w:hAnsiTheme="minorHAnsi"/>
        </w:rPr>
        <w:t>τηρείται αρχείο με</w:t>
      </w:r>
      <w:r w:rsidRPr="00343B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το σχετικό </w:t>
      </w:r>
      <w:r w:rsidRPr="00343B1E">
        <w:rPr>
          <w:rFonts w:asciiTheme="minorHAnsi" w:hAnsiTheme="minorHAnsi"/>
        </w:rPr>
        <w:t>αποδεικτικό υλικό, ανάλογα με τις διαδικασίες που εφαρμόζει ο κάθε φορέας</w:t>
      </w:r>
      <w:r>
        <w:rPr>
          <w:rFonts w:asciiTheme="minorHAnsi" w:hAnsiTheme="minorHAnsi"/>
        </w:rPr>
        <w:t xml:space="preserve"> π.χ</w:t>
      </w:r>
      <w:r w:rsidRPr="00573DDB">
        <w:rPr>
          <w:rFonts w:asciiTheme="minorHAnsi" w:hAnsiTheme="minorHAnsi"/>
        </w:rPr>
        <w:t>. δελτία μετακινήσεων οδηγού ή λοιπού προσωπικού ως συνοδού, προγράμματα τακτικών μετακινήσεων ωφελούμενων</w:t>
      </w:r>
      <w:r w:rsidRPr="00343B1E">
        <w:rPr>
          <w:rFonts w:asciiTheme="minorHAnsi" w:hAnsiTheme="minorHAnsi"/>
          <w:b/>
        </w:rPr>
        <w:t xml:space="preserve"> </w:t>
      </w:r>
      <w:r w:rsidRPr="00343B1E">
        <w:rPr>
          <w:rFonts w:asciiTheme="minorHAnsi" w:hAnsiTheme="minorHAnsi"/>
        </w:rPr>
        <w:t>κλπ</w:t>
      </w:r>
      <w:r>
        <w:rPr>
          <w:rFonts w:asciiTheme="minorHAnsi" w:hAnsiTheme="minorHAnsi"/>
        </w:rPr>
        <w:t>.</w:t>
      </w:r>
    </w:p>
    <w:p w:rsidR="00B75013" w:rsidRDefault="00B75013" w:rsidP="00910221">
      <w:pPr>
        <w:ind w:left="284"/>
        <w:jc w:val="both"/>
        <w:rPr>
          <w:rFonts w:asciiTheme="minorHAnsi" w:hAnsiTheme="minorHAnsi"/>
          <w:u w:val="single"/>
        </w:rPr>
      </w:pPr>
    </w:p>
    <w:p w:rsidR="00B56670" w:rsidRDefault="00B73401" w:rsidP="00910221">
      <w:pPr>
        <w:ind w:left="284"/>
        <w:jc w:val="both"/>
        <w:rPr>
          <w:rFonts w:asciiTheme="minorHAnsi" w:hAnsiTheme="minorHAnsi"/>
        </w:rPr>
      </w:pPr>
      <w:r w:rsidRPr="00573DDB">
        <w:rPr>
          <w:rFonts w:asciiTheme="minorHAnsi" w:hAnsiTheme="minorHAnsi"/>
          <w:u w:val="single"/>
        </w:rPr>
        <w:t>Επισημαίνεται</w:t>
      </w:r>
      <w:r>
        <w:rPr>
          <w:rFonts w:asciiTheme="minorHAnsi" w:hAnsiTheme="minorHAnsi"/>
        </w:rPr>
        <w:t xml:space="preserve"> η ανάγκη αυστηρής τήρησης του συγκεκριμένου φακέλου στις περιπτώσεις που η δομή απασχολεί οδηγό, η μισθοδοσία του οποίου χρηματοδοτείται από την πράξη ως άμεση δαπάνη προσωπικού, καθώς τα τηρούμενα στοιχεία τ</w:t>
      </w:r>
      <w:r w:rsidR="00735D23">
        <w:rPr>
          <w:rFonts w:asciiTheme="minorHAnsi" w:hAnsiTheme="minorHAnsi"/>
        </w:rPr>
        <w:t>εκμηριώνουν εκτός από το φυσικό</w:t>
      </w:r>
      <w:r>
        <w:rPr>
          <w:rFonts w:asciiTheme="minorHAnsi" w:hAnsiTheme="minorHAnsi"/>
        </w:rPr>
        <w:t xml:space="preserve"> αντικείμενο και το αντίστοιχο οικονομικό</w:t>
      </w:r>
      <w:r w:rsidRPr="00B734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αντικείμενο. </w:t>
      </w:r>
    </w:p>
    <w:p w:rsidR="005F3A34" w:rsidRPr="00343B1E" w:rsidRDefault="005F3A34" w:rsidP="005F3A34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</w:p>
    <w:p w:rsidR="00D503FE" w:rsidRPr="00573DDB" w:rsidRDefault="00D503FE" w:rsidP="00573DDB">
      <w:pPr>
        <w:pStyle w:val="21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proofErr w:type="spellStart"/>
      <w:r w:rsidRPr="00573DDB">
        <w:rPr>
          <w:rFonts w:asciiTheme="minorHAnsi" w:hAnsiTheme="minorHAnsi"/>
          <w:b/>
        </w:rPr>
        <w:t>Παρουσιολόγια</w:t>
      </w:r>
      <w:proofErr w:type="spellEnd"/>
      <w:r w:rsidRPr="00573DDB">
        <w:rPr>
          <w:rFonts w:asciiTheme="minorHAnsi" w:hAnsiTheme="minorHAnsi"/>
          <w:b/>
        </w:rPr>
        <w:t xml:space="preserve"> Στελεχών</w:t>
      </w:r>
    </w:p>
    <w:p w:rsidR="005F3A34" w:rsidRPr="002A5EA6" w:rsidRDefault="008C2AAD" w:rsidP="00573DDB">
      <w:pPr>
        <w:pStyle w:val="21"/>
        <w:spacing w:after="0" w:line="240" w:lineRule="auto"/>
        <w:ind w:left="284"/>
        <w:jc w:val="both"/>
        <w:rPr>
          <w:rFonts w:asciiTheme="minorHAnsi" w:hAnsiTheme="minorHAnsi"/>
          <w:u w:val="single"/>
        </w:rPr>
      </w:pPr>
      <w:r w:rsidRPr="00343B1E">
        <w:rPr>
          <w:rFonts w:asciiTheme="minorHAnsi" w:hAnsiTheme="minorHAnsi"/>
        </w:rPr>
        <w:t xml:space="preserve">Δημιουργήθηκε </w:t>
      </w:r>
      <w:r w:rsidR="00075292" w:rsidRPr="00343B1E">
        <w:rPr>
          <w:rFonts w:asciiTheme="minorHAnsi" w:hAnsiTheme="minorHAnsi"/>
          <w:b/>
        </w:rPr>
        <w:t xml:space="preserve">Υπόδειγμα </w:t>
      </w:r>
      <w:r w:rsidRPr="00343B1E">
        <w:rPr>
          <w:rFonts w:asciiTheme="minorHAnsi" w:hAnsiTheme="minorHAnsi"/>
          <w:b/>
        </w:rPr>
        <w:t>Δελτίου Π</w:t>
      </w:r>
      <w:r w:rsidR="00075292" w:rsidRPr="00343B1E">
        <w:rPr>
          <w:rFonts w:asciiTheme="minorHAnsi" w:hAnsiTheme="minorHAnsi"/>
          <w:b/>
        </w:rPr>
        <w:t xml:space="preserve">αρουσίας </w:t>
      </w:r>
      <w:r w:rsidRPr="00343B1E">
        <w:rPr>
          <w:rFonts w:asciiTheme="minorHAnsi" w:hAnsiTheme="minorHAnsi"/>
          <w:b/>
        </w:rPr>
        <w:t>Στελεχών</w:t>
      </w:r>
      <w:r w:rsidRPr="00343B1E">
        <w:rPr>
          <w:rFonts w:asciiTheme="minorHAnsi" w:hAnsiTheme="minorHAnsi"/>
        </w:rPr>
        <w:t xml:space="preserve"> το οποίο </w:t>
      </w:r>
      <w:r w:rsidR="002A5EA6" w:rsidRPr="00343B1E">
        <w:rPr>
          <w:rFonts w:asciiTheme="minorHAnsi" w:hAnsiTheme="minorHAnsi"/>
        </w:rPr>
        <w:t xml:space="preserve">δεν </w:t>
      </w:r>
      <w:r w:rsidR="002A5EA6">
        <w:rPr>
          <w:rFonts w:asciiTheme="minorHAnsi" w:hAnsiTheme="minorHAnsi"/>
        </w:rPr>
        <w:t>αντικαθιστά</w:t>
      </w:r>
      <w:r w:rsidR="002A5EA6" w:rsidRPr="00343B1E">
        <w:rPr>
          <w:rFonts w:asciiTheme="minorHAnsi" w:hAnsiTheme="minorHAnsi"/>
        </w:rPr>
        <w:t xml:space="preserve"> </w:t>
      </w:r>
      <w:r w:rsidR="002A5EA6">
        <w:rPr>
          <w:rFonts w:asciiTheme="minorHAnsi" w:hAnsiTheme="minorHAnsi"/>
        </w:rPr>
        <w:t>το</w:t>
      </w:r>
      <w:r w:rsidR="00D72C59" w:rsidRPr="00343B1E">
        <w:rPr>
          <w:rFonts w:asciiTheme="minorHAnsi" w:hAnsiTheme="minorHAnsi"/>
        </w:rPr>
        <w:t xml:space="preserve"> </w:t>
      </w:r>
      <w:r w:rsidR="00075292" w:rsidRPr="00343B1E">
        <w:rPr>
          <w:rFonts w:asciiTheme="minorHAnsi" w:hAnsiTheme="minorHAnsi"/>
          <w:b/>
        </w:rPr>
        <w:t>βιβλίο παρουσίας στελεχών</w:t>
      </w:r>
      <w:r w:rsidR="002A5EA6" w:rsidRPr="002A5EA6">
        <w:rPr>
          <w:rFonts w:asciiTheme="minorHAnsi" w:hAnsiTheme="minorHAnsi"/>
        </w:rPr>
        <w:t xml:space="preserve"> </w:t>
      </w:r>
      <w:r w:rsidR="00B75013">
        <w:rPr>
          <w:rFonts w:asciiTheme="minorHAnsi" w:hAnsiTheme="minorHAnsi"/>
        </w:rPr>
        <w:t>που</w:t>
      </w:r>
      <w:r w:rsidR="002A5EA6">
        <w:rPr>
          <w:rFonts w:asciiTheme="minorHAnsi" w:hAnsiTheme="minorHAnsi"/>
        </w:rPr>
        <w:t xml:space="preserve"> ενδεχομένως τηρείται </w:t>
      </w:r>
      <w:r w:rsidR="00064B7A">
        <w:rPr>
          <w:rFonts w:asciiTheme="minorHAnsi" w:hAnsiTheme="minorHAnsi"/>
        </w:rPr>
        <w:t>σ</w:t>
      </w:r>
      <w:r w:rsidR="002A5EA6" w:rsidRPr="00343B1E">
        <w:rPr>
          <w:rFonts w:asciiTheme="minorHAnsi" w:hAnsiTheme="minorHAnsi"/>
        </w:rPr>
        <w:t>τον φορέα</w:t>
      </w:r>
      <w:r w:rsidR="00D72C59" w:rsidRPr="00343B1E">
        <w:rPr>
          <w:rFonts w:asciiTheme="minorHAnsi" w:hAnsiTheme="minorHAnsi"/>
          <w:b/>
        </w:rPr>
        <w:t xml:space="preserve">. </w:t>
      </w:r>
      <w:r w:rsidR="00D72C59" w:rsidRPr="00343B1E">
        <w:rPr>
          <w:rFonts w:asciiTheme="minorHAnsi" w:hAnsiTheme="minorHAnsi"/>
        </w:rPr>
        <w:t xml:space="preserve">Όλα τα στελέχη που </w:t>
      </w:r>
      <w:r w:rsidR="002A5EA6">
        <w:rPr>
          <w:rFonts w:asciiTheme="minorHAnsi" w:hAnsiTheme="minorHAnsi"/>
        </w:rPr>
        <w:t xml:space="preserve">συνιστούν το </w:t>
      </w:r>
      <w:r w:rsidR="002A5EA6">
        <w:rPr>
          <w:rFonts w:asciiTheme="minorHAnsi" w:hAnsiTheme="minorHAnsi"/>
        </w:rPr>
        <w:lastRenderedPageBreak/>
        <w:t xml:space="preserve">προσωπικό της δομής </w:t>
      </w:r>
      <w:r w:rsidR="00D72C59" w:rsidRPr="00343B1E">
        <w:rPr>
          <w:rFonts w:asciiTheme="minorHAnsi" w:hAnsiTheme="minorHAnsi"/>
        </w:rPr>
        <w:t>Κ</w:t>
      </w:r>
      <w:r w:rsidR="00064B7A">
        <w:rPr>
          <w:rFonts w:asciiTheme="minorHAnsi" w:hAnsiTheme="minorHAnsi"/>
        </w:rPr>
        <w:t>.</w:t>
      </w:r>
      <w:r w:rsidR="00D72C59" w:rsidRPr="00343B1E">
        <w:rPr>
          <w:rFonts w:asciiTheme="minorHAnsi" w:hAnsiTheme="minorHAnsi"/>
        </w:rPr>
        <w:t>Η</w:t>
      </w:r>
      <w:r w:rsidR="00064B7A">
        <w:rPr>
          <w:rFonts w:asciiTheme="minorHAnsi" w:hAnsiTheme="minorHAnsi"/>
        </w:rPr>
        <w:t>.</w:t>
      </w:r>
      <w:r w:rsidR="00D72C59" w:rsidRPr="00343B1E">
        <w:rPr>
          <w:rFonts w:asciiTheme="minorHAnsi" w:hAnsiTheme="minorHAnsi"/>
        </w:rPr>
        <w:t>Φ</w:t>
      </w:r>
      <w:r w:rsidR="00064B7A">
        <w:rPr>
          <w:rFonts w:asciiTheme="minorHAnsi" w:hAnsiTheme="minorHAnsi"/>
        </w:rPr>
        <w:t>.</w:t>
      </w:r>
      <w:r w:rsidR="00D72C59" w:rsidRPr="00343B1E">
        <w:rPr>
          <w:rFonts w:asciiTheme="minorHAnsi" w:hAnsiTheme="minorHAnsi"/>
        </w:rPr>
        <w:t>Η</w:t>
      </w:r>
      <w:r w:rsidR="00064B7A">
        <w:rPr>
          <w:rFonts w:asciiTheme="minorHAnsi" w:hAnsiTheme="minorHAnsi"/>
        </w:rPr>
        <w:t>.</w:t>
      </w:r>
      <w:r w:rsidR="00D72C59" w:rsidRPr="00343B1E">
        <w:rPr>
          <w:rFonts w:asciiTheme="minorHAnsi" w:hAnsiTheme="minorHAnsi"/>
        </w:rPr>
        <w:t xml:space="preserve">, θα πρέπει </w:t>
      </w:r>
      <w:r w:rsidR="00D72C59" w:rsidRPr="002A5EA6">
        <w:rPr>
          <w:rFonts w:asciiTheme="minorHAnsi" w:hAnsiTheme="minorHAnsi"/>
          <w:u w:val="single"/>
        </w:rPr>
        <w:t>να υπογράφουν</w:t>
      </w:r>
      <w:r w:rsidR="00075292" w:rsidRPr="002A5EA6">
        <w:rPr>
          <w:rFonts w:asciiTheme="minorHAnsi" w:hAnsiTheme="minorHAnsi"/>
          <w:u w:val="single"/>
        </w:rPr>
        <w:t xml:space="preserve"> καθημερινά</w:t>
      </w:r>
      <w:r w:rsidR="00D72C59" w:rsidRPr="002A5EA6">
        <w:rPr>
          <w:rFonts w:asciiTheme="minorHAnsi" w:hAnsiTheme="minorHAnsi"/>
          <w:u w:val="single"/>
        </w:rPr>
        <w:t>,</w:t>
      </w:r>
      <w:r w:rsidR="00075292" w:rsidRPr="002A5EA6">
        <w:rPr>
          <w:rFonts w:asciiTheme="minorHAnsi" w:hAnsiTheme="minorHAnsi"/>
          <w:u w:val="single"/>
        </w:rPr>
        <w:t xml:space="preserve"> </w:t>
      </w:r>
      <w:r w:rsidR="00D72C59" w:rsidRPr="002A5EA6">
        <w:rPr>
          <w:rFonts w:asciiTheme="minorHAnsi" w:hAnsiTheme="minorHAnsi"/>
          <w:u w:val="single"/>
        </w:rPr>
        <w:t xml:space="preserve">αναγράφοντας </w:t>
      </w:r>
      <w:r w:rsidR="002A5EA6" w:rsidRPr="002A5EA6">
        <w:rPr>
          <w:rFonts w:asciiTheme="minorHAnsi" w:hAnsiTheme="minorHAnsi"/>
          <w:u w:val="single"/>
        </w:rPr>
        <w:t xml:space="preserve">υποχρεωτικά </w:t>
      </w:r>
      <w:r w:rsidR="00D72C59" w:rsidRPr="002A5EA6">
        <w:rPr>
          <w:rFonts w:asciiTheme="minorHAnsi" w:hAnsiTheme="minorHAnsi"/>
          <w:u w:val="single"/>
        </w:rPr>
        <w:t xml:space="preserve">την </w:t>
      </w:r>
      <w:r w:rsidR="00075292" w:rsidRPr="002A5EA6">
        <w:rPr>
          <w:rFonts w:asciiTheme="minorHAnsi" w:hAnsiTheme="minorHAnsi"/>
          <w:u w:val="single"/>
        </w:rPr>
        <w:t>ώ</w:t>
      </w:r>
      <w:r w:rsidR="00D72C59" w:rsidRPr="002A5EA6">
        <w:rPr>
          <w:rFonts w:asciiTheme="minorHAnsi" w:hAnsiTheme="minorHAnsi"/>
          <w:u w:val="single"/>
        </w:rPr>
        <w:t xml:space="preserve">ρα προσέλευσης και </w:t>
      </w:r>
      <w:r w:rsidR="00064B7A">
        <w:rPr>
          <w:rFonts w:asciiTheme="minorHAnsi" w:hAnsiTheme="minorHAnsi"/>
          <w:u w:val="single"/>
        </w:rPr>
        <w:t xml:space="preserve">την </w:t>
      </w:r>
      <w:r w:rsidR="00D72C59" w:rsidRPr="002A5EA6">
        <w:rPr>
          <w:rFonts w:asciiTheme="minorHAnsi" w:hAnsiTheme="minorHAnsi"/>
          <w:u w:val="single"/>
        </w:rPr>
        <w:t>ώρα αποχώρησ</w:t>
      </w:r>
      <w:r w:rsidR="00064B7A">
        <w:rPr>
          <w:rFonts w:asciiTheme="minorHAnsi" w:hAnsiTheme="minorHAnsi"/>
          <w:u w:val="single"/>
        </w:rPr>
        <w:t>ή</w:t>
      </w:r>
      <w:r w:rsidR="00D72C59" w:rsidRPr="002A5EA6">
        <w:rPr>
          <w:rFonts w:asciiTheme="minorHAnsi" w:hAnsiTheme="minorHAnsi"/>
          <w:u w:val="single"/>
        </w:rPr>
        <w:t xml:space="preserve">ς τους. </w:t>
      </w:r>
      <w:r w:rsidR="00075292" w:rsidRPr="002A5EA6">
        <w:rPr>
          <w:rFonts w:asciiTheme="minorHAnsi" w:hAnsiTheme="minorHAnsi"/>
          <w:u w:val="single"/>
        </w:rPr>
        <w:t xml:space="preserve"> </w:t>
      </w:r>
    </w:p>
    <w:p w:rsidR="00075292" w:rsidRPr="00343B1E" w:rsidRDefault="00075292" w:rsidP="007D698C">
      <w:pPr>
        <w:pStyle w:val="21"/>
        <w:spacing w:after="0" w:line="240" w:lineRule="auto"/>
        <w:ind w:left="0"/>
        <w:jc w:val="both"/>
        <w:rPr>
          <w:rFonts w:asciiTheme="minorHAnsi" w:hAnsiTheme="minorHAnsi"/>
        </w:rPr>
      </w:pPr>
    </w:p>
    <w:p w:rsidR="00D503FE" w:rsidRPr="00573DDB" w:rsidRDefault="00573DDB" w:rsidP="00573DDB">
      <w:pPr>
        <w:pStyle w:val="21"/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573DDB">
        <w:rPr>
          <w:rFonts w:asciiTheme="minorHAnsi" w:hAnsiTheme="minorHAnsi"/>
          <w:b/>
        </w:rPr>
        <w:t>3</w:t>
      </w:r>
      <w:r w:rsidR="00D503FE" w:rsidRPr="00573DDB">
        <w:rPr>
          <w:rFonts w:asciiTheme="minorHAnsi" w:hAnsiTheme="minorHAnsi"/>
          <w:b/>
        </w:rPr>
        <w:t xml:space="preserve">.8 </w:t>
      </w:r>
      <w:proofErr w:type="spellStart"/>
      <w:r w:rsidR="00D503FE" w:rsidRPr="00573DDB">
        <w:rPr>
          <w:rFonts w:asciiTheme="minorHAnsi" w:hAnsiTheme="minorHAnsi"/>
          <w:b/>
        </w:rPr>
        <w:t>Παρουσιολόγια</w:t>
      </w:r>
      <w:proofErr w:type="spellEnd"/>
      <w:r w:rsidR="005F3A34" w:rsidRPr="00573DDB">
        <w:rPr>
          <w:rFonts w:asciiTheme="minorHAnsi" w:hAnsiTheme="minorHAnsi"/>
          <w:b/>
        </w:rPr>
        <w:t xml:space="preserve"> </w:t>
      </w:r>
      <w:r w:rsidR="00D503FE" w:rsidRPr="00573DDB">
        <w:rPr>
          <w:rFonts w:asciiTheme="minorHAnsi" w:hAnsiTheme="minorHAnsi"/>
          <w:b/>
        </w:rPr>
        <w:t>Ωφελούμενων</w:t>
      </w:r>
    </w:p>
    <w:p w:rsidR="00075292" w:rsidRPr="00573DDB" w:rsidRDefault="00D72C59" w:rsidP="00573DDB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Δημιουργήθηκε </w:t>
      </w:r>
      <w:r w:rsidR="00075292" w:rsidRPr="00343B1E">
        <w:rPr>
          <w:rFonts w:asciiTheme="minorHAnsi" w:hAnsiTheme="minorHAnsi"/>
          <w:b/>
        </w:rPr>
        <w:t xml:space="preserve">Υπόδειγμα </w:t>
      </w:r>
      <w:r w:rsidRPr="00343B1E">
        <w:rPr>
          <w:rFonts w:asciiTheme="minorHAnsi" w:hAnsiTheme="minorHAnsi"/>
          <w:b/>
        </w:rPr>
        <w:t>Δ</w:t>
      </w:r>
      <w:r w:rsidR="00075292" w:rsidRPr="00343B1E">
        <w:rPr>
          <w:rFonts w:asciiTheme="minorHAnsi" w:hAnsiTheme="minorHAnsi"/>
          <w:b/>
        </w:rPr>
        <w:t xml:space="preserve">ελτίου </w:t>
      </w:r>
      <w:r w:rsidRPr="00343B1E">
        <w:rPr>
          <w:rFonts w:asciiTheme="minorHAnsi" w:hAnsiTheme="minorHAnsi"/>
          <w:b/>
        </w:rPr>
        <w:t>Π</w:t>
      </w:r>
      <w:r w:rsidR="00075292" w:rsidRPr="00343B1E">
        <w:rPr>
          <w:rFonts w:asciiTheme="minorHAnsi" w:hAnsiTheme="minorHAnsi"/>
          <w:b/>
        </w:rPr>
        <w:t>αρουσίας</w:t>
      </w:r>
      <w:r w:rsidRPr="00343B1E">
        <w:rPr>
          <w:rFonts w:asciiTheme="minorHAnsi" w:hAnsiTheme="minorHAnsi"/>
          <w:b/>
        </w:rPr>
        <w:t xml:space="preserve"> Ωφελούμενων</w:t>
      </w:r>
      <w:r w:rsidRPr="00343B1E">
        <w:rPr>
          <w:rFonts w:asciiTheme="minorHAnsi" w:hAnsiTheme="minorHAnsi"/>
        </w:rPr>
        <w:t xml:space="preserve"> το οποίο επίσης δεν </w:t>
      </w:r>
      <w:r w:rsidR="00573DDB">
        <w:rPr>
          <w:rFonts w:asciiTheme="minorHAnsi" w:hAnsiTheme="minorHAnsi"/>
        </w:rPr>
        <w:t>αντικαθιστά</w:t>
      </w:r>
      <w:r w:rsidRPr="00343B1E">
        <w:rPr>
          <w:rFonts w:asciiTheme="minorHAnsi" w:hAnsiTheme="minorHAnsi"/>
        </w:rPr>
        <w:t xml:space="preserve"> </w:t>
      </w:r>
      <w:r w:rsidR="00573DDB">
        <w:rPr>
          <w:rFonts w:asciiTheme="minorHAnsi" w:hAnsiTheme="minorHAnsi"/>
        </w:rPr>
        <w:t xml:space="preserve">το βιβλίο παρουσίας ωφελουμένων </w:t>
      </w:r>
      <w:r w:rsidR="00B75013">
        <w:rPr>
          <w:rFonts w:asciiTheme="minorHAnsi" w:hAnsiTheme="minorHAnsi"/>
        </w:rPr>
        <w:t xml:space="preserve">που </w:t>
      </w:r>
      <w:r w:rsidR="00573DDB">
        <w:rPr>
          <w:rFonts w:asciiTheme="minorHAnsi" w:hAnsiTheme="minorHAnsi"/>
        </w:rPr>
        <w:t xml:space="preserve">ενδεχομένως τηρείται </w:t>
      </w:r>
      <w:r w:rsidR="00064B7A">
        <w:rPr>
          <w:rFonts w:asciiTheme="minorHAnsi" w:hAnsiTheme="minorHAnsi"/>
        </w:rPr>
        <w:t>σ</w:t>
      </w:r>
      <w:r w:rsidR="006A72EF" w:rsidRPr="00343B1E">
        <w:rPr>
          <w:rFonts w:asciiTheme="minorHAnsi" w:hAnsiTheme="minorHAnsi"/>
        </w:rPr>
        <w:t xml:space="preserve">τον </w:t>
      </w:r>
      <w:r w:rsidRPr="00343B1E">
        <w:rPr>
          <w:rFonts w:asciiTheme="minorHAnsi" w:hAnsiTheme="minorHAnsi"/>
        </w:rPr>
        <w:t>φορέα</w:t>
      </w:r>
      <w:r w:rsidR="00573DDB">
        <w:rPr>
          <w:rFonts w:asciiTheme="minorHAnsi" w:hAnsiTheme="minorHAnsi"/>
        </w:rPr>
        <w:t>.</w:t>
      </w:r>
      <w:r w:rsidRPr="00343B1E">
        <w:rPr>
          <w:rFonts w:asciiTheme="minorHAnsi" w:hAnsiTheme="minorHAnsi"/>
        </w:rPr>
        <w:t xml:space="preserve"> </w:t>
      </w:r>
      <w:r w:rsidR="00573DDB">
        <w:rPr>
          <w:rFonts w:asciiTheme="minorHAnsi" w:hAnsiTheme="minorHAnsi"/>
        </w:rPr>
        <w:t xml:space="preserve">Οι ωφελούμενοι θα πρέπει </w:t>
      </w:r>
      <w:r w:rsidR="00573DDB" w:rsidRPr="00064B7A">
        <w:rPr>
          <w:rFonts w:asciiTheme="minorHAnsi" w:hAnsiTheme="minorHAnsi"/>
          <w:b/>
          <w:u w:val="single"/>
        </w:rPr>
        <w:t xml:space="preserve">να </w:t>
      </w:r>
      <w:r w:rsidR="006A72EF" w:rsidRPr="00064B7A">
        <w:rPr>
          <w:rFonts w:asciiTheme="minorHAnsi" w:hAnsiTheme="minorHAnsi"/>
          <w:b/>
          <w:u w:val="single"/>
        </w:rPr>
        <w:t xml:space="preserve">υπογράφουν </w:t>
      </w:r>
      <w:r w:rsidR="00075292" w:rsidRPr="00064B7A">
        <w:rPr>
          <w:rFonts w:asciiTheme="minorHAnsi" w:hAnsiTheme="minorHAnsi"/>
          <w:b/>
          <w:u w:val="single"/>
        </w:rPr>
        <w:t>καθημερινά</w:t>
      </w:r>
      <w:r w:rsidR="00573DDB" w:rsidRPr="00064B7A">
        <w:rPr>
          <w:rFonts w:asciiTheme="minorHAnsi" w:hAnsiTheme="minorHAnsi"/>
          <w:b/>
          <w:u w:val="single"/>
        </w:rPr>
        <w:t xml:space="preserve"> </w:t>
      </w:r>
      <w:r w:rsidR="002A5EA6" w:rsidRPr="00064B7A">
        <w:rPr>
          <w:rFonts w:asciiTheme="minorHAnsi" w:hAnsiTheme="minorHAnsi"/>
          <w:b/>
          <w:u w:val="single"/>
        </w:rPr>
        <w:t>για τις μέρες που προσέρχονται στο Κ</w:t>
      </w:r>
      <w:r w:rsidR="00064B7A" w:rsidRPr="00064B7A">
        <w:rPr>
          <w:rFonts w:asciiTheme="minorHAnsi" w:hAnsiTheme="minorHAnsi"/>
          <w:b/>
          <w:u w:val="single"/>
        </w:rPr>
        <w:t>.</w:t>
      </w:r>
      <w:r w:rsidR="002A5EA6" w:rsidRPr="00064B7A">
        <w:rPr>
          <w:rFonts w:asciiTheme="minorHAnsi" w:hAnsiTheme="minorHAnsi"/>
          <w:b/>
          <w:u w:val="single"/>
        </w:rPr>
        <w:t>Η</w:t>
      </w:r>
      <w:r w:rsidR="00064B7A" w:rsidRPr="00064B7A">
        <w:rPr>
          <w:rFonts w:asciiTheme="minorHAnsi" w:hAnsiTheme="minorHAnsi"/>
          <w:b/>
          <w:u w:val="single"/>
        </w:rPr>
        <w:t>.</w:t>
      </w:r>
      <w:r w:rsidR="002A5EA6" w:rsidRPr="00064B7A">
        <w:rPr>
          <w:rFonts w:asciiTheme="minorHAnsi" w:hAnsiTheme="minorHAnsi"/>
          <w:b/>
          <w:u w:val="single"/>
        </w:rPr>
        <w:t>Φ</w:t>
      </w:r>
      <w:r w:rsidR="00064B7A" w:rsidRPr="00064B7A">
        <w:rPr>
          <w:rFonts w:asciiTheme="minorHAnsi" w:hAnsiTheme="minorHAnsi"/>
          <w:b/>
          <w:u w:val="single"/>
        </w:rPr>
        <w:t>.</w:t>
      </w:r>
      <w:r w:rsidR="002A5EA6" w:rsidRPr="00064B7A">
        <w:rPr>
          <w:rFonts w:asciiTheme="minorHAnsi" w:hAnsiTheme="minorHAnsi"/>
          <w:b/>
          <w:u w:val="single"/>
        </w:rPr>
        <w:t>Η</w:t>
      </w:r>
      <w:r w:rsidR="00064B7A" w:rsidRPr="00064B7A">
        <w:rPr>
          <w:rFonts w:asciiTheme="minorHAnsi" w:hAnsiTheme="minorHAnsi"/>
          <w:b/>
          <w:u w:val="single"/>
        </w:rPr>
        <w:t>.</w:t>
      </w:r>
      <w:r w:rsidR="002A5EA6" w:rsidRPr="00064B7A">
        <w:rPr>
          <w:rFonts w:asciiTheme="minorHAnsi" w:hAnsiTheme="minorHAnsi"/>
          <w:b/>
        </w:rPr>
        <w:t>,</w:t>
      </w:r>
      <w:r w:rsidR="002A5EA6">
        <w:rPr>
          <w:rFonts w:asciiTheme="minorHAnsi" w:hAnsiTheme="minorHAnsi"/>
        </w:rPr>
        <w:t xml:space="preserve"> </w:t>
      </w:r>
      <w:r w:rsidR="00573DDB" w:rsidRPr="00573DDB">
        <w:rPr>
          <w:rFonts w:asciiTheme="minorHAnsi" w:hAnsiTheme="minorHAnsi"/>
        </w:rPr>
        <w:t xml:space="preserve">καθώς αυτό </w:t>
      </w:r>
      <w:r w:rsidR="002A5EA6">
        <w:rPr>
          <w:rFonts w:asciiTheme="minorHAnsi" w:hAnsiTheme="minorHAnsi"/>
        </w:rPr>
        <w:t>περιλαμβάνεται στις</w:t>
      </w:r>
      <w:r w:rsidR="00573DDB" w:rsidRPr="00573DDB">
        <w:rPr>
          <w:rFonts w:asciiTheme="minorHAnsi" w:hAnsiTheme="minorHAnsi"/>
        </w:rPr>
        <w:t xml:space="preserve"> υποχρεώσεις του δικαιούχου</w:t>
      </w:r>
      <w:r w:rsidR="000460F8">
        <w:rPr>
          <w:rFonts w:asciiTheme="minorHAnsi" w:hAnsiTheme="minorHAnsi"/>
        </w:rPr>
        <w:t>,</w:t>
      </w:r>
      <w:r w:rsidR="00573DDB" w:rsidRPr="00573DDB">
        <w:rPr>
          <w:rFonts w:asciiTheme="minorHAnsi" w:hAnsiTheme="minorHAnsi"/>
        </w:rPr>
        <w:t xml:space="preserve"> </w:t>
      </w:r>
      <w:r w:rsidR="002A5EA6">
        <w:rPr>
          <w:rFonts w:asciiTheme="minorHAnsi" w:hAnsiTheme="minorHAnsi"/>
        </w:rPr>
        <w:t>σύμφωνα με</w:t>
      </w:r>
      <w:r w:rsidR="00573DDB" w:rsidRPr="00573DDB">
        <w:rPr>
          <w:rFonts w:asciiTheme="minorHAnsi" w:hAnsiTheme="minorHAnsi"/>
        </w:rPr>
        <w:t xml:space="preserve"> τη σχετική πρόσκληση της ΕΥΔ</w:t>
      </w:r>
      <w:r w:rsidR="006A72EF" w:rsidRPr="00573DDB">
        <w:rPr>
          <w:rFonts w:asciiTheme="minorHAnsi" w:hAnsiTheme="minorHAnsi"/>
        </w:rPr>
        <w:t>.</w:t>
      </w:r>
      <w:r w:rsidR="00075292" w:rsidRPr="00573DDB">
        <w:rPr>
          <w:rFonts w:asciiTheme="minorHAnsi" w:hAnsiTheme="minorHAnsi"/>
        </w:rPr>
        <w:t xml:space="preserve"> </w:t>
      </w:r>
      <w:r w:rsidR="00573DDB">
        <w:rPr>
          <w:rFonts w:asciiTheme="minorHAnsi" w:hAnsiTheme="minorHAnsi"/>
        </w:rPr>
        <w:t>Η συμπλήρωση της ώρας προσέλευσης και αποχώρησης του ωφελουμένου</w:t>
      </w:r>
      <w:r w:rsidR="002A5EA6">
        <w:rPr>
          <w:rFonts w:asciiTheme="minorHAnsi" w:hAnsiTheme="minorHAnsi"/>
        </w:rPr>
        <w:t xml:space="preserve"> είναι προαιρετική </w:t>
      </w:r>
      <w:r w:rsidR="000460F8">
        <w:rPr>
          <w:rFonts w:asciiTheme="minorHAnsi" w:hAnsiTheme="minorHAnsi"/>
        </w:rPr>
        <w:t xml:space="preserve">ανάλογα με </w:t>
      </w:r>
      <w:r w:rsidR="002A5EA6">
        <w:rPr>
          <w:rFonts w:asciiTheme="minorHAnsi" w:hAnsiTheme="minorHAnsi"/>
        </w:rPr>
        <w:t>τις ειδικότερες διαδικασίες που ακολουθεί κάθε φορέας στο πλαίσιο της παρακολούθησης των παρεχόμενων υπηρεσιών.</w:t>
      </w:r>
    </w:p>
    <w:p w:rsidR="005F3A34" w:rsidRPr="00343B1E" w:rsidRDefault="005F3A34" w:rsidP="005F3A34">
      <w:pPr>
        <w:pStyle w:val="a5"/>
        <w:rPr>
          <w:rFonts w:asciiTheme="minorHAnsi" w:hAnsiTheme="minorHAnsi"/>
        </w:rPr>
      </w:pPr>
    </w:p>
    <w:p w:rsidR="00D503FE" w:rsidRPr="00573DDB" w:rsidRDefault="00573DDB" w:rsidP="00573DDB">
      <w:pPr>
        <w:pStyle w:val="21"/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573DDB">
        <w:rPr>
          <w:rFonts w:asciiTheme="minorHAnsi" w:hAnsiTheme="minorHAnsi"/>
          <w:b/>
        </w:rPr>
        <w:t>3.</w:t>
      </w:r>
      <w:r w:rsidR="00D503FE" w:rsidRPr="00573DDB">
        <w:rPr>
          <w:rFonts w:asciiTheme="minorHAnsi" w:hAnsiTheme="minorHAnsi"/>
          <w:b/>
        </w:rPr>
        <w:t xml:space="preserve">9 </w:t>
      </w:r>
      <w:r w:rsidRPr="00573DDB">
        <w:rPr>
          <w:rFonts w:asciiTheme="minorHAnsi" w:hAnsiTheme="minorHAnsi"/>
          <w:b/>
        </w:rPr>
        <w:t xml:space="preserve"> </w:t>
      </w:r>
      <w:r w:rsidR="00D503FE" w:rsidRPr="00573DDB">
        <w:rPr>
          <w:rFonts w:asciiTheme="minorHAnsi" w:hAnsiTheme="minorHAnsi"/>
          <w:b/>
        </w:rPr>
        <w:t>Έντυπα παροχής υπηρεσιών</w:t>
      </w:r>
    </w:p>
    <w:p w:rsidR="008130E2" w:rsidRPr="00343B1E" w:rsidRDefault="006A72EF" w:rsidP="00573DDB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Δημιουργήθηκε </w:t>
      </w:r>
      <w:r w:rsidR="00573DDB" w:rsidRPr="00343B1E">
        <w:rPr>
          <w:rFonts w:asciiTheme="minorHAnsi" w:hAnsiTheme="minorHAnsi"/>
          <w:b/>
        </w:rPr>
        <w:t>Υπόδειγμα</w:t>
      </w:r>
      <w:r w:rsidRPr="00343B1E">
        <w:rPr>
          <w:rFonts w:asciiTheme="minorHAnsi" w:hAnsiTheme="minorHAnsi"/>
        </w:rPr>
        <w:t xml:space="preserve"> </w:t>
      </w:r>
      <w:r w:rsidR="00573DDB">
        <w:rPr>
          <w:rFonts w:asciiTheme="minorHAnsi" w:hAnsiTheme="minorHAnsi"/>
          <w:b/>
        </w:rPr>
        <w:t>Έντυπου</w:t>
      </w:r>
      <w:r w:rsidR="00573DDB" w:rsidRPr="00573DDB">
        <w:rPr>
          <w:rFonts w:asciiTheme="minorHAnsi" w:hAnsiTheme="minorHAnsi"/>
          <w:b/>
        </w:rPr>
        <w:t xml:space="preserve"> </w:t>
      </w:r>
      <w:r w:rsidR="002A5EA6">
        <w:rPr>
          <w:rFonts w:asciiTheme="minorHAnsi" w:hAnsiTheme="minorHAnsi"/>
          <w:b/>
        </w:rPr>
        <w:t>Παρ</w:t>
      </w:r>
      <w:r w:rsidR="009C6693">
        <w:rPr>
          <w:rFonts w:asciiTheme="minorHAnsi" w:hAnsiTheme="minorHAnsi"/>
          <w:b/>
        </w:rPr>
        <w:t>εχόμενων</w:t>
      </w:r>
      <w:r w:rsidR="002A5EA6">
        <w:rPr>
          <w:rFonts w:asciiTheme="minorHAnsi" w:hAnsiTheme="minorHAnsi"/>
          <w:b/>
        </w:rPr>
        <w:t xml:space="preserve"> Υ</w:t>
      </w:r>
      <w:r w:rsidR="00573DDB" w:rsidRPr="00573DDB">
        <w:rPr>
          <w:rFonts w:asciiTheme="minorHAnsi" w:hAnsiTheme="minorHAnsi"/>
          <w:b/>
        </w:rPr>
        <w:t>πηρεσιών</w:t>
      </w:r>
      <w:r w:rsidR="00573DDB" w:rsidRPr="00343B1E">
        <w:rPr>
          <w:rFonts w:asciiTheme="minorHAnsi" w:hAnsiTheme="minorHAnsi"/>
        </w:rPr>
        <w:t xml:space="preserve"> </w:t>
      </w:r>
      <w:r w:rsidRPr="00343B1E">
        <w:rPr>
          <w:rFonts w:asciiTheme="minorHAnsi" w:hAnsiTheme="minorHAnsi"/>
        </w:rPr>
        <w:t>το οποίο α</w:t>
      </w:r>
      <w:r w:rsidR="000F4D16" w:rsidRPr="00343B1E">
        <w:rPr>
          <w:rFonts w:asciiTheme="minorHAnsi" w:hAnsiTheme="minorHAnsi"/>
        </w:rPr>
        <w:t xml:space="preserve">φορά </w:t>
      </w:r>
      <w:r w:rsidR="002A5EA6">
        <w:rPr>
          <w:rFonts w:asciiTheme="minorHAnsi" w:hAnsiTheme="minorHAnsi"/>
        </w:rPr>
        <w:t xml:space="preserve">στην ποσοτική αποτύπωση των παραδοτέων. </w:t>
      </w:r>
      <w:r w:rsidR="000460F8">
        <w:rPr>
          <w:rFonts w:asciiTheme="minorHAnsi" w:hAnsiTheme="minorHAnsi"/>
        </w:rPr>
        <w:t>Είναι</w:t>
      </w:r>
      <w:r w:rsidR="008130E2" w:rsidRPr="00343B1E">
        <w:rPr>
          <w:rFonts w:asciiTheme="minorHAnsi" w:hAnsiTheme="minorHAnsi"/>
        </w:rPr>
        <w:t xml:space="preserve"> το </w:t>
      </w:r>
      <w:r w:rsidRPr="00343B1E">
        <w:rPr>
          <w:rFonts w:asciiTheme="minorHAnsi" w:hAnsiTheme="minorHAnsi"/>
        </w:rPr>
        <w:t>έ</w:t>
      </w:r>
      <w:r w:rsidR="008130E2" w:rsidRPr="00343B1E">
        <w:rPr>
          <w:rFonts w:asciiTheme="minorHAnsi" w:hAnsiTheme="minorHAnsi"/>
        </w:rPr>
        <w:t xml:space="preserve">ντυπο </w:t>
      </w:r>
      <w:r w:rsidRPr="00343B1E">
        <w:rPr>
          <w:rFonts w:asciiTheme="minorHAnsi" w:hAnsiTheme="minorHAnsi"/>
        </w:rPr>
        <w:t xml:space="preserve">αριθμητικής </w:t>
      </w:r>
      <w:r w:rsidR="008130E2" w:rsidRPr="00343B1E">
        <w:rPr>
          <w:rFonts w:asciiTheme="minorHAnsi" w:hAnsiTheme="minorHAnsi"/>
        </w:rPr>
        <w:t xml:space="preserve">καταγραφής των παρεχόμενων υπηρεσιών </w:t>
      </w:r>
      <w:r w:rsidRPr="00343B1E">
        <w:rPr>
          <w:rFonts w:asciiTheme="minorHAnsi" w:hAnsiTheme="minorHAnsi"/>
        </w:rPr>
        <w:t xml:space="preserve">προς κάθε  ωφελούμενο </w:t>
      </w:r>
      <w:r w:rsidR="008130E2" w:rsidRPr="00343B1E">
        <w:rPr>
          <w:rFonts w:asciiTheme="minorHAnsi" w:hAnsiTheme="minorHAnsi"/>
        </w:rPr>
        <w:t>(Ημερήσια φροντίδα</w:t>
      </w:r>
      <w:r w:rsidRPr="00343B1E">
        <w:rPr>
          <w:rFonts w:asciiTheme="minorHAnsi" w:hAnsiTheme="minorHAnsi"/>
        </w:rPr>
        <w:t xml:space="preserve"> </w:t>
      </w:r>
      <w:r w:rsidR="008130E2" w:rsidRPr="00343B1E">
        <w:rPr>
          <w:rFonts w:asciiTheme="minorHAnsi" w:hAnsiTheme="minorHAnsi"/>
        </w:rPr>
        <w:t>- Απασχόληση, Προγράμματα δημιουργικής απασχόλησης, ψυχαγωγίας</w:t>
      </w:r>
      <w:r w:rsidRPr="00343B1E">
        <w:rPr>
          <w:rFonts w:asciiTheme="minorHAnsi" w:hAnsiTheme="minorHAnsi"/>
        </w:rPr>
        <w:t>,</w:t>
      </w:r>
      <w:r w:rsidR="008130E2" w:rsidRPr="00343B1E">
        <w:rPr>
          <w:rFonts w:asciiTheme="minorHAnsi" w:hAnsiTheme="minorHAnsi"/>
        </w:rPr>
        <w:t xml:space="preserve"> εκπαίδευσης </w:t>
      </w:r>
      <w:r w:rsidRPr="00343B1E">
        <w:rPr>
          <w:rFonts w:asciiTheme="minorHAnsi" w:hAnsiTheme="minorHAnsi"/>
        </w:rPr>
        <w:t xml:space="preserve">και </w:t>
      </w:r>
      <w:r w:rsidR="008130E2" w:rsidRPr="00343B1E">
        <w:rPr>
          <w:rFonts w:asciiTheme="minorHAnsi" w:hAnsiTheme="minorHAnsi"/>
        </w:rPr>
        <w:t xml:space="preserve">κοινωνικών δεξιοτήτων, Σίτιση, Νοσηλευτική Φροντίδα, Ιατρική Παρακολούθηση, Μετακίνηση)  </w:t>
      </w:r>
      <w:r w:rsidRPr="00343B1E">
        <w:rPr>
          <w:rFonts w:asciiTheme="minorHAnsi" w:hAnsiTheme="minorHAnsi"/>
        </w:rPr>
        <w:t xml:space="preserve">και </w:t>
      </w:r>
      <w:r w:rsidRPr="000460F8">
        <w:rPr>
          <w:rFonts w:asciiTheme="minorHAnsi" w:hAnsiTheme="minorHAnsi"/>
          <w:u w:val="single"/>
        </w:rPr>
        <w:t xml:space="preserve">φέρει την </w:t>
      </w:r>
      <w:r w:rsidR="008130E2" w:rsidRPr="000460F8">
        <w:rPr>
          <w:rFonts w:asciiTheme="minorHAnsi" w:hAnsiTheme="minorHAnsi"/>
          <w:u w:val="single"/>
        </w:rPr>
        <w:t>υπογραφή του ωφελούμενου</w:t>
      </w:r>
      <w:r w:rsidR="008130E2" w:rsidRPr="00343B1E">
        <w:rPr>
          <w:rFonts w:asciiTheme="minorHAnsi" w:hAnsiTheme="minorHAnsi"/>
          <w:b/>
        </w:rPr>
        <w:t xml:space="preserve"> </w:t>
      </w:r>
      <w:r w:rsidRPr="002A5EA6">
        <w:rPr>
          <w:rFonts w:asciiTheme="minorHAnsi" w:hAnsiTheme="minorHAnsi"/>
        </w:rPr>
        <w:t>στην τελευταία στήλη</w:t>
      </w:r>
      <w:r w:rsidR="002A5EA6">
        <w:rPr>
          <w:rFonts w:asciiTheme="minorHAnsi" w:hAnsiTheme="minorHAnsi"/>
        </w:rPr>
        <w:t>,</w:t>
      </w:r>
      <w:r w:rsidRPr="00343B1E">
        <w:rPr>
          <w:rFonts w:asciiTheme="minorHAnsi" w:hAnsiTheme="minorHAnsi"/>
        </w:rPr>
        <w:t xml:space="preserve"> βεβαιώνοντας τις παρεχόμενες υπηρεσί</w:t>
      </w:r>
      <w:r w:rsidR="00B764F9" w:rsidRPr="00343B1E">
        <w:rPr>
          <w:rFonts w:asciiTheme="minorHAnsi" w:hAnsiTheme="minorHAnsi"/>
        </w:rPr>
        <w:t>ε</w:t>
      </w:r>
      <w:r w:rsidRPr="00343B1E">
        <w:rPr>
          <w:rFonts w:asciiTheme="minorHAnsi" w:hAnsiTheme="minorHAnsi"/>
        </w:rPr>
        <w:t xml:space="preserve">ς </w:t>
      </w:r>
      <w:r w:rsidR="00B764F9" w:rsidRPr="00343B1E">
        <w:rPr>
          <w:rFonts w:asciiTheme="minorHAnsi" w:hAnsiTheme="minorHAnsi"/>
        </w:rPr>
        <w:t xml:space="preserve">για τον </w:t>
      </w:r>
      <w:r w:rsidRPr="00343B1E">
        <w:rPr>
          <w:rFonts w:asciiTheme="minorHAnsi" w:hAnsiTheme="minorHAnsi"/>
        </w:rPr>
        <w:t xml:space="preserve">μήνα </w:t>
      </w:r>
      <w:r w:rsidR="00B764F9" w:rsidRPr="00343B1E">
        <w:rPr>
          <w:rFonts w:asciiTheme="minorHAnsi" w:hAnsiTheme="minorHAnsi"/>
        </w:rPr>
        <w:t xml:space="preserve">αναφοράς. </w:t>
      </w:r>
      <w:r w:rsidR="008130E2" w:rsidRPr="00343B1E">
        <w:rPr>
          <w:rFonts w:asciiTheme="minorHAnsi" w:hAnsiTheme="minorHAnsi"/>
        </w:rPr>
        <w:t xml:space="preserve">  </w:t>
      </w:r>
    </w:p>
    <w:p w:rsidR="000F4D16" w:rsidRPr="00343B1E" w:rsidRDefault="002A5EA6" w:rsidP="002A5EA6">
      <w:pPr>
        <w:pStyle w:val="21"/>
        <w:spacing w:after="0"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έντυπο συμπληρώνεται σε μηνιαία βάση, με τη λήξη του μήνα </w:t>
      </w:r>
      <w:r w:rsidRPr="00343B1E">
        <w:rPr>
          <w:rFonts w:asciiTheme="minorHAnsi" w:hAnsiTheme="minorHAnsi"/>
        </w:rPr>
        <w:t>και υπογράφεται από τους ωφελούμενους</w:t>
      </w:r>
      <w:r>
        <w:rPr>
          <w:rFonts w:asciiTheme="minorHAnsi" w:hAnsiTheme="minorHAnsi"/>
        </w:rPr>
        <w:t xml:space="preserve"> που δέχθηκαν κατά το μήνα αναφοράς</w:t>
      </w:r>
      <w:r w:rsidR="009665B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υπηρεσίες από τη δομή</w:t>
      </w:r>
      <w:r w:rsidRPr="00343B1E">
        <w:rPr>
          <w:rFonts w:asciiTheme="minorHAnsi" w:hAnsiTheme="minorHAnsi"/>
        </w:rPr>
        <w:t>.</w:t>
      </w:r>
    </w:p>
    <w:p w:rsidR="005F3A34" w:rsidRPr="00343B1E" w:rsidRDefault="000F4D16" w:rsidP="005F3A34">
      <w:pPr>
        <w:pStyle w:val="21"/>
        <w:spacing w:after="0" w:line="240" w:lineRule="auto"/>
        <w:ind w:left="0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 </w:t>
      </w:r>
    </w:p>
    <w:p w:rsidR="00D503FE" w:rsidRPr="000460F8" w:rsidRDefault="000460F8" w:rsidP="000460F8">
      <w:pPr>
        <w:pStyle w:val="21"/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0460F8">
        <w:rPr>
          <w:rFonts w:asciiTheme="minorHAnsi" w:hAnsiTheme="minorHAnsi"/>
          <w:b/>
        </w:rPr>
        <w:t>3.</w:t>
      </w:r>
      <w:r w:rsidR="00D503FE" w:rsidRPr="000460F8">
        <w:rPr>
          <w:rFonts w:asciiTheme="minorHAnsi" w:hAnsiTheme="minorHAnsi"/>
          <w:b/>
        </w:rPr>
        <w:t>10</w:t>
      </w:r>
      <w:r w:rsidRPr="000460F8">
        <w:rPr>
          <w:rFonts w:asciiTheme="minorHAnsi" w:hAnsiTheme="minorHAnsi"/>
          <w:b/>
        </w:rPr>
        <w:t xml:space="preserve"> </w:t>
      </w:r>
      <w:r w:rsidR="00D503FE" w:rsidRPr="000460F8">
        <w:rPr>
          <w:rFonts w:asciiTheme="minorHAnsi" w:hAnsiTheme="minorHAnsi"/>
          <w:b/>
        </w:rPr>
        <w:t>Αρχείο καταγραφής και παρακολούθησης στοιχείων ωφελουμένων</w:t>
      </w:r>
    </w:p>
    <w:p w:rsidR="005F3A34" w:rsidRPr="00343B1E" w:rsidRDefault="00B34097" w:rsidP="000460F8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Δημιουργήθηκε </w:t>
      </w:r>
      <w:r w:rsidR="000460F8" w:rsidRPr="00343B1E">
        <w:rPr>
          <w:rFonts w:asciiTheme="minorHAnsi" w:hAnsiTheme="minorHAnsi"/>
          <w:b/>
        </w:rPr>
        <w:t>Υπόδειγμα</w:t>
      </w:r>
      <w:r w:rsidR="000460F8" w:rsidRPr="000460F8">
        <w:rPr>
          <w:rFonts w:asciiTheme="minorHAnsi" w:hAnsiTheme="minorHAnsi"/>
          <w:b/>
        </w:rPr>
        <w:t xml:space="preserve"> Αρχείο</w:t>
      </w:r>
      <w:r w:rsidR="000460F8">
        <w:rPr>
          <w:rFonts w:asciiTheme="minorHAnsi" w:hAnsiTheme="minorHAnsi"/>
          <w:b/>
        </w:rPr>
        <w:t>υ</w:t>
      </w:r>
      <w:r w:rsidR="000460F8" w:rsidRPr="000460F8">
        <w:rPr>
          <w:rFonts w:asciiTheme="minorHAnsi" w:hAnsiTheme="minorHAnsi"/>
          <w:b/>
        </w:rPr>
        <w:t xml:space="preserve"> καταγραφής και παρακολούθησης στοιχείων ωφελουμένων</w:t>
      </w:r>
      <w:r w:rsidR="000460F8" w:rsidRPr="00343B1E">
        <w:rPr>
          <w:rFonts w:asciiTheme="minorHAnsi" w:hAnsiTheme="minorHAnsi"/>
        </w:rPr>
        <w:t xml:space="preserve"> </w:t>
      </w:r>
      <w:r w:rsidR="000460F8">
        <w:rPr>
          <w:rFonts w:asciiTheme="minorHAnsi" w:hAnsiTheme="minorHAnsi"/>
        </w:rPr>
        <w:t>για τη συνοπτική παρακολούθηση των</w:t>
      </w:r>
      <w:r w:rsidR="000F4D16" w:rsidRPr="00343B1E">
        <w:rPr>
          <w:rFonts w:asciiTheme="minorHAnsi" w:hAnsiTheme="minorHAnsi"/>
        </w:rPr>
        <w:t xml:space="preserve"> ωφελούμενων</w:t>
      </w:r>
      <w:r w:rsidR="000460F8">
        <w:rPr>
          <w:rFonts w:asciiTheme="minorHAnsi" w:hAnsiTheme="minorHAnsi"/>
        </w:rPr>
        <w:t xml:space="preserve"> της δομής. Θ</w:t>
      </w:r>
      <w:r w:rsidRPr="00343B1E">
        <w:rPr>
          <w:rFonts w:asciiTheme="minorHAnsi" w:hAnsiTheme="minorHAnsi"/>
        </w:rPr>
        <w:t xml:space="preserve">α πρέπει να </w:t>
      </w:r>
      <w:r w:rsidR="000F4D16" w:rsidRPr="00343B1E">
        <w:rPr>
          <w:rFonts w:asciiTheme="minorHAnsi" w:hAnsiTheme="minorHAnsi"/>
        </w:rPr>
        <w:t xml:space="preserve">τηρείται ηλεκτρονικά </w:t>
      </w:r>
      <w:r w:rsidR="00217FB3" w:rsidRPr="00343B1E">
        <w:rPr>
          <w:rFonts w:asciiTheme="minorHAnsi" w:hAnsiTheme="minorHAnsi"/>
        </w:rPr>
        <w:t>και σε εκτυπώσιμη μορφή για κάθε μήνα αναφοράς</w:t>
      </w:r>
      <w:r w:rsidR="000460F8">
        <w:rPr>
          <w:rFonts w:asciiTheme="minorHAnsi" w:hAnsiTheme="minorHAnsi"/>
        </w:rPr>
        <w:t>, ώστε να υπάρχει συνολική εικόνα του αριθμού των ωφελουμένων της δομής ανά κατηγορία (άντρες, γυναίκες</w:t>
      </w:r>
      <w:r w:rsidR="00EC0ABE">
        <w:rPr>
          <w:rFonts w:asciiTheme="minorHAnsi" w:hAnsiTheme="minorHAnsi"/>
        </w:rPr>
        <w:t>,</w:t>
      </w:r>
      <w:r w:rsidR="000460F8">
        <w:rPr>
          <w:rFonts w:asciiTheme="minorHAnsi" w:hAnsiTheme="minorHAnsi"/>
        </w:rPr>
        <w:t xml:space="preserve"> ΑΜΕΑ</w:t>
      </w:r>
      <w:r w:rsidR="00EC0ABE">
        <w:rPr>
          <w:rFonts w:asciiTheme="minorHAnsi" w:hAnsiTheme="minorHAnsi"/>
        </w:rPr>
        <w:t>, μειονεκτούσες ομάδες</w:t>
      </w:r>
      <w:r w:rsidR="000460F8">
        <w:rPr>
          <w:rFonts w:asciiTheme="minorHAnsi" w:hAnsiTheme="minorHAnsi"/>
        </w:rPr>
        <w:t xml:space="preserve"> κλπ) και να καταγράφονται οι νέες εγγραφές και οι αποχωρήσεις</w:t>
      </w:r>
      <w:r w:rsidR="008130E2" w:rsidRPr="00343B1E">
        <w:rPr>
          <w:rFonts w:asciiTheme="minorHAnsi" w:hAnsiTheme="minorHAnsi"/>
          <w:bCs/>
        </w:rPr>
        <w:t>.</w:t>
      </w:r>
      <w:r w:rsidR="00217FB3" w:rsidRPr="00343B1E">
        <w:rPr>
          <w:rFonts w:asciiTheme="minorHAnsi" w:hAnsiTheme="minorHAnsi"/>
          <w:bCs/>
        </w:rPr>
        <w:t xml:space="preserve"> </w:t>
      </w:r>
      <w:r w:rsidR="008130E2" w:rsidRPr="00343B1E">
        <w:rPr>
          <w:rFonts w:asciiTheme="minorHAnsi" w:hAnsiTheme="minorHAnsi"/>
          <w:b/>
          <w:bCs/>
        </w:rPr>
        <w:t xml:space="preserve"> </w:t>
      </w:r>
      <w:r w:rsidR="000F4D16" w:rsidRPr="00343B1E">
        <w:rPr>
          <w:rFonts w:asciiTheme="minorHAnsi" w:hAnsiTheme="minorHAnsi"/>
        </w:rPr>
        <w:t xml:space="preserve"> </w:t>
      </w:r>
    </w:p>
    <w:p w:rsidR="005F3A34" w:rsidRPr="00343B1E" w:rsidRDefault="005F3A34" w:rsidP="005F3A34">
      <w:pPr>
        <w:pStyle w:val="21"/>
        <w:spacing w:after="0" w:line="240" w:lineRule="auto"/>
        <w:ind w:left="0"/>
        <w:jc w:val="both"/>
        <w:rPr>
          <w:rFonts w:asciiTheme="minorHAnsi" w:hAnsiTheme="minorHAnsi"/>
        </w:rPr>
      </w:pPr>
    </w:p>
    <w:p w:rsidR="0068336D" w:rsidRPr="000460F8" w:rsidRDefault="000460F8" w:rsidP="000460F8">
      <w:pPr>
        <w:pStyle w:val="21"/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0460F8">
        <w:rPr>
          <w:rFonts w:asciiTheme="minorHAnsi" w:hAnsiTheme="minorHAnsi"/>
          <w:b/>
        </w:rPr>
        <w:t>3.11</w:t>
      </w:r>
      <w:r w:rsidR="00D503FE" w:rsidRPr="000460F8">
        <w:rPr>
          <w:rFonts w:asciiTheme="minorHAnsi" w:hAnsiTheme="minorHAnsi"/>
          <w:b/>
        </w:rPr>
        <w:t xml:space="preserve"> Υλικό/Αποδεικτικά υλοποίησης των δράσεων ενημέρωσης και ευαισθητοποίησης</w:t>
      </w:r>
      <w:r w:rsidR="00395212" w:rsidRPr="000460F8">
        <w:rPr>
          <w:rFonts w:asciiTheme="minorHAnsi" w:hAnsiTheme="minorHAnsi"/>
          <w:b/>
        </w:rPr>
        <w:t xml:space="preserve">  </w:t>
      </w:r>
    </w:p>
    <w:p w:rsidR="008130E2" w:rsidRPr="00B3542D" w:rsidRDefault="007F5507" w:rsidP="000460F8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Αφορά </w:t>
      </w:r>
      <w:r w:rsidR="000460F8">
        <w:rPr>
          <w:rFonts w:asciiTheme="minorHAnsi" w:hAnsiTheme="minorHAnsi"/>
        </w:rPr>
        <w:t xml:space="preserve">σε </w:t>
      </w:r>
      <w:r w:rsidR="008130E2" w:rsidRPr="00343B1E">
        <w:rPr>
          <w:rFonts w:asciiTheme="minorHAnsi" w:hAnsiTheme="minorHAnsi"/>
        </w:rPr>
        <w:t xml:space="preserve">ελεύθερο αρχείο </w:t>
      </w:r>
      <w:r w:rsidRPr="00343B1E">
        <w:rPr>
          <w:rFonts w:asciiTheme="minorHAnsi" w:hAnsiTheme="minorHAnsi"/>
        </w:rPr>
        <w:t xml:space="preserve">τήρησης φακέλου </w:t>
      </w:r>
      <w:r w:rsidR="008130E2" w:rsidRPr="00343B1E">
        <w:rPr>
          <w:rFonts w:asciiTheme="minorHAnsi" w:hAnsiTheme="minorHAnsi"/>
        </w:rPr>
        <w:t xml:space="preserve">με </w:t>
      </w:r>
      <w:r w:rsidRPr="00343B1E">
        <w:rPr>
          <w:rFonts w:asciiTheme="minorHAnsi" w:hAnsiTheme="minorHAnsi"/>
        </w:rPr>
        <w:t>την αφίσα της πράξης</w:t>
      </w:r>
      <w:r w:rsidR="000460F8">
        <w:rPr>
          <w:rFonts w:asciiTheme="minorHAnsi" w:hAnsiTheme="minorHAnsi"/>
        </w:rPr>
        <w:t xml:space="preserve">, </w:t>
      </w:r>
      <w:r w:rsidRPr="00343B1E">
        <w:rPr>
          <w:rFonts w:asciiTheme="minorHAnsi" w:hAnsiTheme="minorHAnsi"/>
        </w:rPr>
        <w:t xml:space="preserve">υλικό από την καταχώρηση </w:t>
      </w:r>
      <w:r w:rsidR="000460F8" w:rsidRPr="00343B1E">
        <w:rPr>
          <w:rFonts w:asciiTheme="minorHAnsi" w:hAnsiTheme="minorHAnsi"/>
        </w:rPr>
        <w:t xml:space="preserve">της πράξης </w:t>
      </w:r>
      <w:r w:rsidRPr="00343B1E">
        <w:rPr>
          <w:rFonts w:asciiTheme="minorHAnsi" w:hAnsiTheme="minorHAnsi"/>
        </w:rPr>
        <w:t>στην ιστοσελίδα</w:t>
      </w:r>
      <w:r w:rsidR="000460F8">
        <w:rPr>
          <w:rFonts w:asciiTheme="minorHAnsi" w:hAnsiTheme="minorHAnsi"/>
        </w:rPr>
        <w:t xml:space="preserve"> του φορέα,</w:t>
      </w:r>
      <w:r w:rsidRPr="00343B1E">
        <w:rPr>
          <w:rFonts w:asciiTheme="minorHAnsi" w:hAnsiTheme="minorHAnsi"/>
        </w:rPr>
        <w:t xml:space="preserve"> καθώς και άλλες </w:t>
      </w:r>
      <w:r w:rsidR="000460F8">
        <w:rPr>
          <w:rFonts w:asciiTheme="minorHAnsi" w:hAnsiTheme="minorHAnsi"/>
        </w:rPr>
        <w:t xml:space="preserve">ενέργειες δημοσιότητας όπως </w:t>
      </w:r>
      <w:r w:rsidR="008130E2" w:rsidRPr="00343B1E">
        <w:rPr>
          <w:rFonts w:asciiTheme="minorHAnsi" w:hAnsiTheme="minorHAnsi"/>
        </w:rPr>
        <w:t>προσκλήσεις</w:t>
      </w:r>
      <w:r w:rsidR="004E37EC" w:rsidRPr="00343B1E">
        <w:rPr>
          <w:rFonts w:asciiTheme="minorHAnsi" w:hAnsiTheme="minorHAnsi"/>
        </w:rPr>
        <w:t xml:space="preserve"> </w:t>
      </w:r>
      <w:r w:rsidR="00EC0ABE">
        <w:rPr>
          <w:rFonts w:asciiTheme="minorHAnsi" w:hAnsiTheme="minorHAnsi"/>
        </w:rPr>
        <w:t xml:space="preserve">σε </w:t>
      </w:r>
      <w:r w:rsidR="004E37EC" w:rsidRPr="00343B1E">
        <w:rPr>
          <w:rFonts w:asciiTheme="minorHAnsi" w:hAnsiTheme="minorHAnsi"/>
        </w:rPr>
        <w:t>εκδηλώσε</w:t>
      </w:r>
      <w:r w:rsidR="00EC0ABE">
        <w:rPr>
          <w:rFonts w:asciiTheme="minorHAnsi" w:hAnsiTheme="minorHAnsi"/>
        </w:rPr>
        <w:t>ις</w:t>
      </w:r>
      <w:r w:rsidR="008130E2" w:rsidRPr="00343B1E">
        <w:rPr>
          <w:rFonts w:asciiTheme="minorHAnsi" w:hAnsiTheme="minorHAnsi"/>
        </w:rPr>
        <w:t>, φυλλάδια, αφίσες, δελτία τύπου, πληρω</w:t>
      </w:r>
      <w:r w:rsidR="00EC0ABE">
        <w:rPr>
          <w:rFonts w:asciiTheme="minorHAnsi" w:hAnsiTheme="minorHAnsi"/>
        </w:rPr>
        <w:t xml:space="preserve">μένες καταχωρήσεις στον τύπο </w:t>
      </w:r>
      <w:r w:rsidR="00B3542D">
        <w:rPr>
          <w:rFonts w:asciiTheme="minorHAnsi" w:hAnsiTheme="minorHAnsi"/>
        </w:rPr>
        <w:t xml:space="preserve">κλπ. Περιλαμβάνει </w:t>
      </w:r>
      <w:r w:rsidRPr="00343B1E">
        <w:rPr>
          <w:rFonts w:asciiTheme="minorHAnsi" w:hAnsiTheme="minorHAnsi"/>
        </w:rPr>
        <w:t xml:space="preserve">τις </w:t>
      </w:r>
      <w:r w:rsidR="008130E2" w:rsidRPr="00343B1E">
        <w:rPr>
          <w:rFonts w:asciiTheme="minorHAnsi" w:hAnsiTheme="minorHAnsi"/>
        </w:rPr>
        <w:t>δράσεις δημοσιότητας και δικ</w:t>
      </w:r>
      <w:r w:rsidRPr="00343B1E">
        <w:rPr>
          <w:rFonts w:asciiTheme="minorHAnsi" w:hAnsiTheme="minorHAnsi"/>
        </w:rPr>
        <w:t>τύωσης που πραγματοποιεί κάθ</w:t>
      </w:r>
      <w:r w:rsidR="00B3542D">
        <w:rPr>
          <w:rFonts w:asciiTheme="minorHAnsi" w:hAnsiTheme="minorHAnsi"/>
        </w:rPr>
        <w:t xml:space="preserve">ε φορέας και για τις οποίες έχει δεσμευθεί </w:t>
      </w:r>
      <w:r w:rsidR="008130E2" w:rsidRPr="00343B1E">
        <w:rPr>
          <w:rFonts w:asciiTheme="minorHAnsi" w:hAnsiTheme="minorHAnsi"/>
        </w:rPr>
        <w:t xml:space="preserve">στο </w:t>
      </w:r>
      <w:r w:rsidR="008130E2" w:rsidRPr="00B3542D">
        <w:rPr>
          <w:rFonts w:asciiTheme="minorHAnsi" w:hAnsiTheme="minorHAnsi"/>
        </w:rPr>
        <w:t xml:space="preserve">πλάνο δημοσιότητας και στο πλάνο δικτύωσης </w:t>
      </w:r>
      <w:r w:rsidR="00B3542D" w:rsidRPr="00B3542D">
        <w:rPr>
          <w:rFonts w:asciiTheme="minorHAnsi" w:hAnsiTheme="minorHAnsi"/>
        </w:rPr>
        <w:t>της ΑΥ</w:t>
      </w:r>
      <w:r w:rsidR="009C6693">
        <w:rPr>
          <w:rFonts w:asciiTheme="minorHAnsi" w:hAnsiTheme="minorHAnsi"/>
        </w:rPr>
        <w:t>Ι</w:t>
      </w:r>
      <w:r w:rsidR="00B3542D" w:rsidRPr="00B3542D">
        <w:rPr>
          <w:rFonts w:asciiTheme="minorHAnsi" w:hAnsiTheme="minorHAnsi"/>
        </w:rPr>
        <w:t>Μ</w:t>
      </w:r>
      <w:r w:rsidR="004E37EC" w:rsidRPr="00B3542D">
        <w:rPr>
          <w:rFonts w:asciiTheme="minorHAnsi" w:hAnsiTheme="minorHAnsi"/>
        </w:rPr>
        <w:t xml:space="preserve"> </w:t>
      </w:r>
      <w:r w:rsidR="008130E2" w:rsidRPr="00B3542D">
        <w:rPr>
          <w:rFonts w:asciiTheme="minorHAnsi" w:hAnsiTheme="minorHAnsi"/>
        </w:rPr>
        <w:t xml:space="preserve">κατά την ένταξή της πράξης. </w:t>
      </w:r>
    </w:p>
    <w:p w:rsidR="00D968EF" w:rsidRPr="00343B1E" w:rsidRDefault="00D968EF" w:rsidP="007F5507">
      <w:pPr>
        <w:ind w:firstLine="284"/>
        <w:jc w:val="both"/>
        <w:rPr>
          <w:rFonts w:asciiTheme="minorHAnsi" w:hAnsiTheme="minorHAnsi"/>
        </w:rPr>
      </w:pPr>
    </w:p>
    <w:p w:rsidR="00D968EF" w:rsidRPr="00B3542D" w:rsidRDefault="008D49A4" w:rsidP="00B3542D">
      <w:pPr>
        <w:pStyle w:val="21"/>
        <w:spacing w:after="0" w:line="240" w:lineRule="auto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4)</w:t>
      </w:r>
      <w:r w:rsidR="00B3542D" w:rsidRPr="00B3542D">
        <w:rPr>
          <w:rFonts w:asciiTheme="minorHAnsi" w:hAnsiTheme="minorHAnsi"/>
          <w:b/>
        </w:rPr>
        <w:t xml:space="preserve"> </w:t>
      </w:r>
      <w:r w:rsidR="00D968EF" w:rsidRPr="00B3542D">
        <w:rPr>
          <w:rFonts w:asciiTheme="minorHAnsi" w:hAnsiTheme="minorHAnsi"/>
          <w:b/>
        </w:rPr>
        <w:t>Έκθεση πεπραγμένων</w:t>
      </w:r>
    </w:p>
    <w:p w:rsidR="00940844" w:rsidRPr="00343B1E" w:rsidRDefault="00D968EF" w:rsidP="00B3542D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Δημιουργήθηκε </w:t>
      </w:r>
      <w:r w:rsidR="00B3542D" w:rsidRPr="00B3542D">
        <w:rPr>
          <w:rFonts w:asciiTheme="minorHAnsi" w:hAnsiTheme="minorHAnsi"/>
          <w:b/>
        </w:rPr>
        <w:t>Υπόδειγμα Έ</w:t>
      </w:r>
      <w:r w:rsidRPr="00B3542D">
        <w:rPr>
          <w:rFonts w:asciiTheme="minorHAnsi" w:hAnsiTheme="minorHAnsi"/>
          <w:b/>
        </w:rPr>
        <w:t>κθεσης πεπραγμένων</w:t>
      </w:r>
      <w:r w:rsidR="00B3542D">
        <w:rPr>
          <w:rFonts w:asciiTheme="minorHAnsi" w:hAnsiTheme="minorHAnsi"/>
        </w:rPr>
        <w:t>,</w:t>
      </w:r>
      <w:r w:rsidR="00940844" w:rsidRPr="00343B1E">
        <w:rPr>
          <w:rFonts w:asciiTheme="minorHAnsi" w:hAnsiTheme="minorHAnsi"/>
        </w:rPr>
        <w:t xml:space="preserve"> </w:t>
      </w:r>
      <w:r w:rsidR="00EC0ABE">
        <w:rPr>
          <w:rFonts w:asciiTheme="minorHAnsi" w:hAnsiTheme="minorHAnsi"/>
        </w:rPr>
        <w:t xml:space="preserve">που θα </w:t>
      </w:r>
      <w:r w:rsidR="00940844" w:rsidRPr="00343B1E">
        <w:rPr>
          <w:rFonts w:asciiTheme="minorHAnsi" w:hAnsiTheme="minorHAnsi"/>
        </w:rPr>
        <w:t xml:space="preserve">πρέπει να υπογράφεται την τελευταία εργάσιμη </w:t>
      </w:r>
      <w:r w:rsidR="009C6693">
        <w:rPr>
          <w:rFonts w:asciiTheme="minorHAnsi" w:hAnsiTheme="minorHAnsi"/>
        </w:rPr>
        <w:t xml:space="preserve">ημέρα </w:t>
      </w:r>
      <w:r w:rsidR="00940844" w:rsidRPr="00343B1E">
        <w:rPr>
          <w:rFonts w:asciiTheme="minorHAnsi" w:hAnsiTheme="minorHAnsi"/>
        </w:rPr>
        <w:t>κάθε μήνα λειτουργίας του Κ</w:t>
      </w:r>
      <w:r w:rsidR="009C6693">
        <w:rPr>
          <w:rFonts w:asciiTheme="minorHAnsi" w:hAnsiTheme="minorHAnsi"/>
        </w:rPr>
        <w:t>.</w:t>
      </w:r>
      <w:r w:rsidR="00940844" w:rsidRPr="00343B1E">
        <w:rPr>
          <w:rFonts w:asciiTheme="minorHAnsi" w:hAnsiTheme="minorHAnsi"/>
        </w:rPr>
        <w:t>Η</w:t>
      </w:r>
      <w:r w:rsidR="009C6693">
        <w:rPr>
          <w:rFonts w:asciiTheme="minorHAnsi" w:hAnsiTheme="minorHAnsi"/>
        </w:rPr>
        <w:t>.</w:t>
      </w:r>
      <w:r w:rsidR="00940844" w:rsidRPr="00343B1E">
        <w:rPr>
          <w:rFonts w:asciiTheme="minorHAnsi" w:hAnsiTheme="minorHAnsi"/>
        </w:rPr>
        <w:t>Φ</w:t>
      </w:r>
      <w:r w:rsidR="009C6693">
        <w:rPr>
          <w:rFonts w:asciiTheme="minorHAnsi" w:hAnsiTheme="minorHAnsi"/>
        </w:rPr>
        <w:t>.</w:t>
      </w:r>
      <w:r w:rsidR="00940844" w:rsidRPr="00343B1E">
        <w:rPr>
          <w:rFonts w:asciiTheme="minorHAnsi" w:hAnsiTheme="minorHAnsi"/>
        </w:rPr>
        <w:t>Η</w:t>
      </w:r>
      <w:r w:rsidRPr="00343B1E">
        <w:rPr>
          <w:rFonts w:asciiTheme="minorHAnsi" w:hAnsiTheme="minorHAnsi"/>
        </w:rPr>
        <w:t xml:space="preserve">. </w:t>
      </w:r>
      <w:r w:rsidR="00483DEA" w:rsidRPr="00343B1E">
        <w:rPr>
          <w:rFonts w:asciiTheme="minorHAnsi" w:hAnsiTheme="minorHAnsi"/>
        </w:rPr>
        <w:t>Η</w:t>
      </w:r>
      <w:r w:rsidR="00F10566" w:rsidRPr="00343B1E">
        <w:rPr>
          <w:rFonts w:asciiTheme="minorHAnsi" w:hAnsiTheme="minorHAnsi"/>
        </w:rPr>
        <w:t xml:space="preserve"> </w:t>
      </w:r>
      <w:r w:rsidR="00F10566" w:rsidRPr="00343B1E">
        <w:rPr>
          <w:rFonts w:asciiTheme="minorHAnsi" w:hAnsiTheme="minorHAnsi"/>
          <w:bCs/>
        </w:rPr>
        <w:t>Έκθεση πεπραγμένων</w:t>
      </w:r>
      <w:r w:rsidR="00F10566" w:rsidRPr="00343B1E">
        <w:rPr>
          <w:rFonts w:asciiTheme="minorHAnsi" w:hAnsiTheme="minorHAnsi"/>
        </w:rPr>
        <w:t xml:space="preserve"> στηρίζεται </w:t>
      </w:r>
      <w:r w:rsidR="00B3542D">
        <w:rPr>
          <w:rFonts w:asciiTheme="minorHAnsi" w:hAnsiTheme="minorHAnsi"/>
        </w:rPr>
        <w:t>στα αναγραφόμενα στο Βιβλίο Σ</w:t>
      </w:r>
      <w:r w:rsidRPr="00343B1E">
        <w:rPr>
          <w:rFonts w:asciiTheme="minorHAnsi" w:hAnsiTheme="minorHAnsi"/>
        </w:rPr>
        <w:t xml:space="preserve">υμβάντων, καθώς και σε όλα </w:t>
      </w:r>
      <w:r w:rsidR="00F10566" w:rsidRPr="00343B1E">
        <w:rPr>
          <w:rFonts w:asciiTheme="minorHAnsi" w:hAnsiTheme="minorHAnsi"/>
        </w:rPr>
        <w:t xml:space="preserve">τα παραπάνω </w:t>
      </w:r>
      <w:r w:rsidRPr="00343B1E">
        <w:rPr>
          <w:rFonts w:asciiTheme="minorHAnsi" w:hAnsiTheme="minorHAnsi"/>
        </w:rPr>
        <w:t xml:space="preserve">αρχεία και έντυπα των παραδοτέων της δομής και θα πρέπει </w:t>
      </w:r>
      <w:r w:rsidR="00EC0ABE">
        <w:rPr>
          <w:rFonts w:asciiTheme="minorHAnsi" w:hAnsiTheme="minorHAnsi"/>
        </w:rPr>
        <w:t xml:space="preserve">να βρίσκεται σε συνάφεια </w:t>
      </w:r>
      <w:r w:rsidRPr="00343B1E">
        <w:rPr>
          <w:rFonts w:asciiTheme="minorHAnsi" w:hAnsiTheme="minorHAnsi"/>
        </w:rPr>
        <w:t>με αυτά. Διαμορφώνεται αν</w:t>
      </w:r>
      <w:r w:rsidR="00EC0ABE">
        <w:rPr>
          <w:rFonts w:asciiTheme="minorHAnsi" w:hAnsiTheme="minorHAnsi"/>
        </w:rPr>
        <w:t>άλογα</w:t>
      </w:r>
      <w:r w:rsidRPr="00343B1E">
        <w:rPr>
          <w:rFonts w:asciiTheme="minorHAnsi" w:hAnsiTheme="minorHAnsi"/>
        </w:rPr>
        <w:t xml:space="preserve"> με τις ιδιαιτερότητες </w:t>
      </w:r>
      <w:r w:rsidR="00EC0ABE">
        <w:rPr>
          <w:rFonts w:asciiTheme="minorHAnsi" w:hAnsiTheme="minorHAnsi"/>
        </w:rPr>
        <w:t>της</w:t>
      </w:r>
      <w:r w:rsidRPr="00343B1E">
        <w:rPr>
          <w:rFonts w:asciiTheme="minorHAnsi" w:hAnsiTheme="minorHAnsi"/>
        </w:rPr>
        <w:t xml:space="preserve"> πράξης και τις διαδικασί</w:t>
      </w:r>
      <w:r w:rsidR="00940844" w:rsidRPr="00343B1E">
        <w:rPr>
          <w:rFonts w:asciiTheme="minorHAnsi" w:hAnsiTheme="minorHAnsi"/>
        </w:rPr>
        <w:t xml:space="preserve">ες που τηρεί </w:t>
      </w:r>
      <w:r w:rsidR="00EC0ABE">
        <w:rPr>
          <w:rFonts w:asciiTheme="minorHAnsi" w:hAnsiTheme="minorHAnsi"/>
        </w:rPr>
        <w:t>ο δικαιούχος στο πλαίσιο</w:t>
      </w:r>
      <w:r w:rsidR="00940844" w:rsidRPr="00343B1E">
        <w:rPr>
          <w:rFonts w:asciiTheme="minorHAnsi" w:hAnsiTheme="minorHAnsi"/>
        </w:rPr>
        <w:t xml:space="preserve"> της υπογεγραμμένης ΑΥΙΜ.</w:t>
      </w:r>
    </w:p>
    <w:p w:rsidR="00940844" w:rsidRPr="00343B1E" w:rsidRDefault="00940844" w:rsidP="00940844">
      <w:pPr>
        <w:jc w:val="both"/>
        <w:rPr>
          <w:rFonts w:asciiTheme="minorHAnsi" w:hAnsiTheme="minorHAnsi"/>
          <w:b/>
        </w:rPr>
      </w:pPr>
    </w:p>
    <w:p w:rsidR="00D968EF" w:rsidRPr="00B3542D" w:rsidRDefault="008D49A4" w:rsidP="00B3542D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5)</w:t>
      </w:r>
      <w:r w:rsidR="00B3542D" w:rsidRPr="00B3542D">
        <w:rPr>
          <w:rFonts w:asciiTheme="minorHAnsi" w:hAnsiTheme="minorHAnsi"/>
          <w:b/>
        </w:rPr>
        <w:t xml:space="preserve"> </w:t>
      </w:r>
      <w:r w:rsidR="00940844" w:rsidRPr="00B3542D">
        <w:rPr>
          <w:rFonts w:asciiTheme="minorHAnsi" w:hAnsiTheme="minorHAnsi"/>
          <w:b/>
        </w:rPr>
        <w:t>Πρακτικό Οριστικής Παραλαβής</w:t>
      </w:r>
      <w:r w:rsidR="00D968EF" w:rsidRPr="00B3542D">
        <w:rPr>
          <w:rFonts w:asciiTheme="minorHAnsi" w:hAnsiTheme="minorHAnsi"/>
        </w:rPr>
        <w:t xml:space="preserve">  </w:t>
      </w:r>
    </w:p>
    <w:p w:rsidR="00483DEA" w:rsidRPr="00343B1E" w:rsidRDefault="00940844" w:rsidP="008D49A4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>Δημιουργήθηκε το</w:t>
      </w:r>
      <w:r w:rsidR="00483DEA" w:rsidRPr="00343B1E">
        <w:rPr>
          <w:rFonts w:asciiTheme="minorHAnsi" w:hAnsiTheme="minorHAnsi"/>
        </w:rPr>
        <w:t xml:space="preserve"> </w:t>
      </w:r>
      <w:r w:rsidR="00B3542D" w:rsidRPr="00EC0ABE">
        <w:rPr>
          <w:rFonts w:asciiTheme="minorHAnsi" w:hAnsiTheme="minorHAnsi"/>
          <w:b/>
        </w:rPr>
        <w:t xml:space="preserve">Υπόδειγμα </w:t>
      </w:r>
      <w:r w:rsidR="008D49A4" w:rsidRPr="00EC0ABE">
        <w:rPr>
          <w:rFonts w:asciiTheme="minorHAnsi" w:hAnsiTheme="minorHAnsi"/>
          <w:b/>
        </w:rPr>
        <w:t>Πρακτικού</w:t>
      </w:r>
      <w:r w:rsidR="00483DEA" w:rsidRPr="00EC0ABE">
        <w:rPr>
          <w:rFonts w:asciiTheme="minorHAnsi" w:hAnsiTheme="minorHAnsi"/>
          <w:b/>
        </w:rPr>
        <w:t xml:space="preserve"> </w:t>
      </w:r>
      <w:r w:rsidR="00B43164" w:rsidRPr="00EC0ABE">
        <w:rPr>
          <w:rFonts w:asciiTheme="minorHAnsi" w:hAnsiTheme="minorHAnsi"/>
          <w:b/>
        </w:rPr>
        <w:t>Παραλαβής</w:t>
      </w:r>
      <w:r w:rsidR="00B43164" w:rsidRPr="00343B1E">
        <w:rPr>
          <w:rFonts w:asciiTheme="minorHAnsi" w:hAnsiTheme="minorHAnsi"/>
        </w:rPr>
        <w:t xml:space="preserve"> </w:t>
      </w:r>
      <w:r w:rsidR="00B3542D">
        <w:rPr>
          <w:rFonts w:asciiTheme="minorHAnsi" w:hAnsiTheme="minorHAnsi"/>
        </w:rPr>
        <w:t xml:space="preserve">το οποίο συντάσσεται από την </w:t>
      </w:r>
      <w:r w:rsidR="00B43164" w:rsidRPr="00343B1E">
        <w:rPr>
          <w:rFonts w:asciiTheme="minorHAnsi" w:hAnsiTheme="minorHAnsi"/>
        </w:rPr>
        <w:t>Ε</w:t>
      </w:r>
      <w:r w:rsidR="00EC0ABE">
        <w:rPr>
          <w:rFonts w:asciiTheme="minorHAnsi" w:hAnsiTheme="minorHAnsi"/>
        </w:rPr>
        <w:t>πιτροπή</w:t>
      </w:r>
      <w:r w:rsidR="00B3542D">
        <w:rPr>
          <w:rFonts w:asciiTheme="minorHAnsi" w:hAnsiTheme="minorHAnsi"/>
        </w:rPr>
        <w:t xml:space="preserve"> Παραλαβής που προβλέπεται </w:t>
      </w:r>
      <w:r w:rsidR="00EC0ABE">
        <w:rPr>
          <w:rFonts w:asciiTheme="minorHAnsi" w:hAnsiTheme="minorHAnsi"/>
        </w:rPr>
        <w:t>σ</w:t>
      </w:r>
      <w:r w:rsidR="00B3542D">
        <w:rPr>
          <w:rFonts w:asciiTheme="minorHAnsi" w:hAnsiTheme="minorHAnsi"/>
        </w:rPr>
        <w:t>την ΑΥ</w:t>
      </w:r>
      <w:r w:rsidR="00DF78E3">
        <w:rPr>
          <w:rFonts w:asciiTheme="minorHAnsi" w:hAnsiTheme="minorHAnsi"/>
        </w:rPr>
        <w:t>Ι</w:t>
      </w:r>
      <w:r w:rsidR="00B3542D">
        <w:rPr>
          <w:rFonts w:asciiTheme="minorHAnsi" w:hAnsiTheme="minorHAnsi"/>
        </w:rPr>
        <w:t>Μ. Το Πρακτικό</w:t>
      </w:r>
      <w:r w:rsidRPr="00343B1E">
        <w:rPr>
          <w:rFonts w:asciiTheme="minorHAnsi" w:hAnsiTheme="minorHAnsi"/>
        </w:rPr>
        <w:t xml:space="preserve"> βεβαιώνει ότι παρελήφθησαν και εγκρίθηκαν </w:t>
      </w:r>
      <w:r w:rsidR="00483DEA" w:rsidRPr="00343B1E">
        <w:rPr>
          <w:rFonts w:asciiTheme="minorHAnsi" w:hAnsiTheme="minorHAnsi"/>
        </w:rPr>
        <w:t xml:space="preserve">οριστικά </w:t>
      </w:r>
      <w:r w:rsidR="00B43164" w:rsidRPr="00343B1E">
        <w:rPr>
          <w:rFonts w:asciiTheme="minorHAnsi" w:hAnsiTheme="minorHAnsi"/>
        </w:rPr>
        <w:t xml:space="preserve">όλα </w:t>
      </w:r>
      <w:r w:rsidR="00483DEA" w:rsidRPr="00343B1E">
        <w:rPr>
          <w:rFonts w:asciiTheme="minorHAnsi" w:hAnsiTheme="minorHAnsi"/>
        </w:rPr>
        <w:t>τα παραδοτέα</w:t>
      </w:r>
      <w:r w:rsidR="00B3542D">
        <w:rPr>
          <w:rFonts w:asciiTheme="minorHAnsi" w:hAnsiTheme="minorHAnsi"/>
        </w:rPr>
        <w:t xml:space="preserve"> της ΑΥ</w:t>
      </w:r>
      <w:r w:rsidR="00DF78E3">
        <w:rPr>
          <w:rFonts w:asciiTheme="minorHAnsi" w:hAnsiTheme="minorHAnsi"/>
        </w:rPr>
        <w:t>Ι</w:t>
      </w:r>
      <w:r w:rsidR="00B3542D">
        <w:rPr>
          <w:rFonts w:asciiTheme="minorHAnsi" w:hAnsiTheme="minorHAnsi"/>
        </w:rPr>
        <w:t>Μ για το διάστημα αναφοράς.</w:t>
      </w:r>
      <w:r w:rsidRPr="00343B1E">
        <w:rPr>
          <w:rFonts w:asciiTheme="minorHAnsi" w:hAnsiTheme="minorHAnsi"/>
        </w:rPr>
        <w:t xml:space="preserve"> </w:t>
      </w:r>
      <w:r w:rsidR="00B3542D">
        <w:rPr>
          <w:rFonts w:asciiTheme="minorHAnsi" w:hAnsiTheme="minorHAnsi"/>
        </w:rPr>
        <w:t>Ε</w:t>
      </w:r>
      <w:r w:rsidRPr="00343B1E">
        <w:rPr>
          <w:rFonts w:asciiTheme="minorHAnsi" w:hAnsiTheme="minorHAnsi"/>
        </w:rPr>
        <w:t xml:space="preserve">κδίδεται </w:t>
      </w:r>
      <w:r w:rsidR="00B3542D" w:rsidRPr="00343B1E">
        <w:rPr>
          <w:rFonts w:asciiTheme="minorHAnsi" w:hAnsiTheme="minorHAnsi"/>
        </w:rPr>
        <w:t>σε μηνιαία βάση</w:t>
      </w:r>
      <w:r w:rsidR="00B3542D">
        <w:rPr>
          <w:rFonts w:asciiTheme="minorHAnsi" w:hAnsiTheme="minorHAnsi"/>
        </w:rPr>
        <w:t xml:space="preserve"> και σε κάθε περίπτωση</w:t>
      </w:r>
      <w:r w:rsidR="00B3542D" w:rsidRPr="00343B1E">
        <w:rPr>
          <w:rFonts w:asciiTheme="minorHAnsi" w:hAnsiTheme="minorHAnsi"/>
        </w:rPr>
        <w:t xml:space="preserve"> </w:t>
      </w:r>
      <w:r w:rsidRPr="00B3542D">
        <w:rPr>
          <w:rFonts w:asciiTheme="minorHAnsi" w:hAnsiTheme="minorHAnsi"/>
          <w:u w:val="single"/>
        </w:rPr>
        <w:t xml:space="preserve">πριν την </w:t>
      </w:r>
      <w:r w:rsidR="00B3542D" w:rsidRPr="00B3542D">
        <w:rPr>
          <w:rFonts w:asciiTheme="minorHAnsi" w:hAnsiTheme="minorHAnsi"/>
          <w:u w:val="single"/>
        </w:rPr>
        <w:t>πληρωμή της κάθε μισθοδοσίας</w:t>
      </w:r>
      <w:r w:rsidRPr="00343B1E">
        <w:rPr>
          <w:rFonts w:asciiTheme="minorHAnsi" w:hAnsiTheme="minorHAnsi"/>
        </w:rPr>
        <w:t xml:space="preserve">. </w:t>
      </w:r>
    </w:p>
    <w:p w:rsidR="00F10566" w:rsidRPr="00343B1E" w:rsidRDefault="00483DEA" w:rsidP="00F10566">
      <w:pPr>
        <w:rPr>
          <w:rFonts w:asciiTheme="minorHAnsi" w:hAnsiTheme="minorHAnsi"/>
        </w:rPr>
      </w:pPr>
      <w:r w:rsidRPr="00343B1E">
        <w:rPr>
          <w:rFonts w:asciiTheme="minorHAnsi" w:hAnsiTheme="minorHAnsi"/>
        </w:rPr>
        <w:t xml:space="preserve"> </w:t>
      </w:r>
    </w:p>
    <w:p w:rsidR="005514FD" w:rsidRPr="00B3542D" w:rsidRDefault="008D49A4" w:rsidP="00B3542D">
      <w:pPr>
        <w:ind w:left="284"/>
        <w:jc w:val="both"/>
        <w:rPr>
          <w:rFonts w:asciiTheme="minorHAnsi" w:hAnsiTheme="minorHAnsi"/>
          <w:b/>
          <w:bCs/>
          <w:lang w:eastAsia="ar-SA"/>
        </w:rPr>
      </w:pPr>
      <w:r>
        <w:rPr>
          <w:rFonts w:asciiTheme="minorHAnsi" w:hAnsiTheme="minorHAnsi"/>
          <w:b/>
          <w:bCs/>
          <w:lang w:eastAsia="ar-SA"/>
        </w:rPr>
        <w:t>6)</w:t>
      </w:r>
      <w:r w:rsidR="00B3542D" w:rsidRPr="00B3542D">
        <w:rPr>
          <w:rFonts w:asciiTheme="minorHAnsi" w:hAnsiTheme="minorHAnsi"/>
          <w:b/>
          <w:bCs/>
          <w:lang w:eastAsia="ar-SA"/>
        </w:rPr>
        <w:t xml:space="preserve"> Τήρηση κανόνων δημοσιότητας του </w:t>
      </w:r>
      <w:r w:rsidR="005514FD" w:rsidRPr="00B3542D">
        <w:rPr>
          <w:rFonts w:asciiTheme="minorHAnsi" w:hAnsiTheme="minorHAnsi"/>
          <w:b/>
          <w:bCs/>
          <w:lang w:eastAsia="ar-SA"/>
        </w:rPr>
        <w:t>ΕΣΠΑ 2014-2020</w:t>
      </w:r>
    </w:p>
    <w:p w:rsidR="000A550A" w:rsidRDefault="00B3542D" w:rsidP="000A550A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Επισημαίνεται η ανάγκη αυστηρής τήρησης </w:t>
      </w:r>
      <w:r w:rsidR="005514FD" w:rsidRPr="00343B1E">
        <w:rPr>
          <w:rFonts w:asciiTheme="minorHAnsi" w:hAnsiTheme="minorHAnsi"/>
        </w:rPr>
        <w:t xml:space="preserve">των κανόνων δημοσιότητας </w:t>
      </w:r>
      <w:r>
        <w:rPr>
          <w:rFonts w:asciiTheme="minorHAnsi" w:hAnsiTheme="minorHAnsi"/>
        </w:rPr>
        <w:t xml:space="preserve">του ΕΣΠΑ 2014-2020 σε κάθε δράση </w:t>
      </w:r>
      <w:r w:rsidR="005514FD" w:rsidRPr="00343B1E">
        <w:rPr>
          <w:rFonts w:asciiTheme="minorHAnsi" w:hAnsiTheme="minorHAnsi"/>
        </w:rPr>
        <w:t xml:space="preserve">Δημοσιότητας – Δικτύωσης, καθώς και σε </w:t>
      </w:r>
      <w:r>
        <w:rPr>
          <w:rFonts w:asciiTheme="minorHAnsi" w:hAnsiTheme="minorHAnsi"/>
        </w:rPr>
        <w:t>κάθε</w:t>
      </w:r>
      <w:r w:rsidR="005514FD" w:rsidRPr="00343B1E">
        <w:rPr>
          <w:rFonts w:asciiTheme="minorHAnsi" w:hAnsiTheme="minorHAnsi"/>
        </w:rPr>
        <w:t xml:space="preserve"> σχετικό υλικό ή έγγραφο που παράγεται </w:t>
      </w:r>
      <w:r w:rsidR="000A550A">
        <w:rPr>
          <w:rFonts w:asciiTheme="minorHAnsi" w:hAnsiTheme="minorHAnsi"/>
        </w:rPr>
        <w:t>στο πλαίσιο</w:t>
      </w:r>
      <w:r w:rsidR="000A550A" w:rsidRPr="00343B1E">
        <w:rPr>
          <w:rFonts w:asciiTheme="minorHAnsi" w:hAnsiTheme="minorHAnsi"/>
        </w:rPr>
        <w:t xml:space="preserve"> της πράξης</w:t>
      </w:r>
      <w:r w:rsidR="000A55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(σε ηλεκτρονική ή έντυπη μορφή)</w:t>
      </w:r>
      <w:r w:rsidR="005514FD" w:rsidRPr="00343B1E">
        <w:rPr>
          <w:rFonts w:asciiTheme="minorHAnsi" w:hAnsiTheme="minorHAnsi"/>
        </w:rPr>
        <w:t xml:space="preserve">. </w:t>
      </w:r>
      <w:r w:rsidR="000A550A">
        <w:rPr>
          <w:rFonts w:asciiTheme="minorHAnsi" w:hAnsiTheme="minorHAnsi"/>
        </w:rPr>
        <w:t xml:space="preserve">Ιδιαίτερη προσοχή θα πρέπει να δίνεται στα έντυπα που απευθύνονται στους ωφελούμενους ή λοιπούς </w:t>
      </w:r>
      <w:r w:rsidR="005514FD" w:rsidRPr="00343B1E">
        <w:rPr>
          <w:rFonts w:asciiTheme="minorHAnsi" w:hAnsiTheme="minorHAnsi"/>
        </w:rPr>
        <w:t xml:space="preserve">συμμετέχοντες </w:t>
      </w:r>
      <w:r w:rsidR="000A550A">
        <w:rPr>
          <w:rFonts w:asciiTheme="minorHAnsi" w:hAnsiTheme="minorHAnsi"/>
        </w:rPr>
        <w:t xml:space="preserve">και εμπλεκόμενους </w:t>
      </w:r>
      <w:r w:rsidR="005514FD" w:rsidRPr="00343B1E">
        <w:rPr>
          <w:rFonts w:asciiTheme="minorHAnsi" w:hAnsiTheme="minorHAnsi"/>
        </w:rPr>
        <w:t>στην πράξη</w:t>
      </w:r>
      <w:r w:rsidR="000A550A">
        <w:rPr>
          <w:rFonts w:asciiTheme="minorHAnsi" w:hAnsiTheme="minorHAnsi"/>
        </w:rPr>
        <w:t>.</w:t>
      </w:r>
      <w:r w:rsidR="005514FD" w:rsidRPr="00343B1E">
        <w:rPr>
          <w:rFonts w:asciiTheme="minorHAnsi" w:hAnsiTheme="minorHAnsi"/>
        </w:rPr>
        <w:t xml:space="preserve"> </w:t>
      </w:r>
    </w:p>
    <w:p w:rsidR="005514FD" w:rsidRPr="000A550A" w:rsidRDefault="005608EE" w:rsidP="000A550A">
      <w:pPr>
        <w:ind w:left="284"/>
        <w:jc w:val="both"/>
        <w:rPr>
          <w:rFonts w:asciiTheme="minorHAnsi" w:hAnsiTheme="minorHAnsi"/>
        </w:rPr>
      </w:pPr>
      <w:r w:rsidRPr="00343B1E">
        <w:rPr>
          <w:rFonts w:asciiTheme="minorHAnsi" w:hAnsiTheme="minorHAnsi"/>
        </w:rPr>
        <w:t>Υλικό σχετικό με τους κανόνες δημοσιότητας, είναι αναρτημένο</w:t>
      </w:r>
      <w:r w:rsidR="005514FD" w:rsidRPr="00343B1E">
        <w:rPr>
          <w:rFonts w:asciiTheme="minorHAnsi" w:hAnsiTheme="minorHAnsi"/>
        </w:rPr>
        <w:t xml:space="preserve"> στην ιστοσελίδα της ΕΥΔ</w:t>
      </w:r>
      <w:r w:rsidR="008D1F77" w:rsidRPr="00343B1E">
        <w:rPr>
          <w:rFonts w:asciiTheme="minorHAnsi" w:hAnsiTheme="minorHAnsi"/>
        </w:rPr>
        <w:t xml:space="preserve"> ΕΠ Περιφέρειας Ηπείρου</w:t>
      </w:r>
      <w:r w:rsidR="000A550A">
        <w:rPr>
          <w:rFonts w:asciiTheme="minorHAnsi" w:hAnsiTheme="minorHAnsi"/>
        </w:rPr>
        <w:t>, στην ηλεκτρονική διεύ</w:t>
      </w:r>
      <w:r w:rsidR="000A550A" w:rsidRPr="000A550A">
        <w:rPr>
          <w:rFonts w:asciiTheme="minorHAnsi" w:hAnsiTheme="minorHAnsi"/>
          <w:i/>
        </w:rPr>
        <w:t>θ</w:t>
      </w:r>
      <w:r w:rsidR="000A550A">
        <w:rPr>
          <w:rFonts w:asciiTheme="minorHAnsi" w:hAnsiTheme="minorHAnsi"/>
        </w:rPr>
        <w:t>υνση</w:t>
      </w:r>
      <w:r w:rsidRPr="00343B1E">
        <w:rPr>
          <w:rFonts w:asciiTheme="minorHAnsi" w:hAnsiTheme="minorHAnsi"/>
        </w:rPr>
        <w:t xml:space="preserve">: </w:t>
      </w:r>
      <w:hyperlink r:id="rId8" w:history="1">
        <w:r w:rsidR="008D1F77" w:rsidRPr="000A550A">
          <w:rPr>
            <w:rStyle w:val="-"/>
            <w:rFonts w:asciiTheme="minorHAnsi" w:hAnsiTheme="minorHAnsi"/>
          </w:rPr>
          <w:t>http://peproe.gr/beneficiary-support/manuals</w:t>
        </w:r>
      </w:hyperlink>
      <w:r w:rsidR="00EC0ABE">
        <w:rPr>
          <w:rStyle w:val="-"/>
          <w:rFonts w:asciiTheme="minorHAnsi" w:hAnsiTheme="minorHAnsi"/>
        </w:rPr>
        <w:t>.</w:t>
      </w:r>
    </w:p>
    <w:p w:rsidR="005514FD" w:rsidRPr="00343B1E" w:rsidRDefault="005514FD" w:rsidP="001118BF">
      <w:pPr>
        <w:jc w:val="both"/>
        <w:rPr>
          <w:rFonts w:asciiTheme="minorHAnsi" w:hAnsiTheme="minorHAnsi"/>
          <w:color w:val="000000" w:themeColor="text1"/>
        </w:rPr>
      </w:pPr>
    </w:p>
    <w:p w:rsidR="00CD02B0" w:rsidRPr="00343B1E" w:rsidRDefault="00CD02B0" w:rsidP="001118BF">
      <w:pPr>
        <w:jc w:val="both"/>
        <w:rPr>
          <w:rFonts w:asciiTheme="minorHAnsi" w:hAnsiTheme="minorHAnsi"/>
          <w:color w:val="000000" w:themeColor="text1"/>
        </w:rPr>
      </w:pPr>
    </w:p>
    <w:p w:rsidR="00CD02B0" w:rsidRPr="00343B1E" w:rsidRDefault="00CD02B0" w:rsidP="001118BF">
      <w:pPr>
        <w:jc w:val="both"/>
        <w:rPr>
          <w:rFonts w:asciiTheme="minorHAnsi" w:hAnsiTheme="minorHAnsi"/>
          <w:color w:val="000000" w:themeColor="text1"/>
        </w:rPr>
      </w:pPr>
    </w:p>
    <w:sectPr w:rsidR="00CD02B0" w:rsidRPr="00343B1E" w:rsidSect="0019604F">
      <w:footerReference w:type="default" r:id="rId9"/>
      <w:pgSz w:w="11906" w:h="16838"/>
      <w:pgMar w:top="1440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24" w:rsidRDefault="00CC6424" w:rsidP="00B85976">
      <w:r>
        <w:separator/>
      </w:r>
    </w:p>
  </w:endnote>
  <w:endnote w:type="continuationSeparator" w:id="0">
    <w:p w:rsidR="00CC6424" w:rsidRDefault="00CC6424" w:rsidP="00B8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A6" w:rsidRPr="00ED5ABF" w:rsidRDefault="002A5EA6" w:rsidP="00B85976">
    <w:pPr>
      <w:pStyle w:val="a7"/>
      <w:tabs>
        <w:tab w:val="center" w:pos="4536"/>
      </w:tabs>
      <w:ind w:left="-425" w:right="-561" w:firstLine="28"/>
      <w:rPr>
        <w:b/>
      </w:rPr>
    </w:pPr>
    <w:r>
      <w:rPr>
        <w:rFonts w:asciiTheme="minorHAnsi" w:hAnsiTheme="minorHAnsi" w:cs="TimesNewRoman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DB5F0" wp14:editId="4339BD8F">
              <wp:simplePos x="0" y="0"/>
              <wp:positionH relativeFrom="column">
                <wp:posOffset>587375</wp:posOffset>
              </wp:positionH>
              <wp:positionV relativeFrom="paragraph">
                <wp:posOffset>329565</wp:posOffset>
              </wp:positionV>
              <wp:extent cx="4745355" cy="238760"/>
              <wp:effectExtent l="0" t="0" r="127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35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A6" w:rsidRPr="00ED79B8" w:rsidRDefault="002A5EA6" w:rsidP="00B85976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D79B8">
                            <w:rPr>
                              <w:rFonts w:asciiTheme="minorHAnsi" w:hAnsiTheme="minorHAnsi"/>
                              <w:b/>
                              <w:sz w:val="14"/>
                              <w:szCs w:val="16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25pt;margin-top:25.95pt;width:373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3v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" stroked="f">
              <v:textbox>
                <w:txbxContent>
                  <w:p w:rsidR="002A5EA6" w:rsidRPr="00ED79B8" w:rsidRDefault="002A5EA6" w:rsidP="00B85976">
                    <w:pPr>
                      <w:jc w:val="center"/>
                      <w:rPr>
                        <w:sz w:val="28"/>
                      </w:rPr>
                    </w:pPr>
                    <w:r w:rsidRPr="00ED79B8">
                      <w:rPr>
                        <w:rFonts w:asciiTheme="minorHAnsi" w:hAnsiTheme="minorHAnsi"/>
                        <w:b/>
                        <w:sz w:val="14"/>
                        <w:szCs w:val="16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TimesNewRoman"/>
        <w:noProof/>
        <w:sz w:val="12"/>
        <w:szCs w:val="16"/>
      </w:rPr>
      <w:drawing>
        <wp:anchor distT="0" distB="0" distL="114300" distR="114300" simplePos="0" relativeHeight="251661312" behindDoc="0" locked="0" layoutInCell="1" allowOverlap="1" wp14:anchorId="1929FD14" wp14:editId="7ADEB1D8">
          <wp:simplePos x="0" y="0"/>
          <wp:positionH relativeFrom="column">
            <wp:posOffset>5326255</wp:posOffset>
          </wp:positionH>
          <wp:positionV relativeFrom="paragraph">
            <wp:posOffset>1270</wp:posOffset>
          </wp:positionV>
          <wp:extent cx="895350" cy="540913"/>
          <wp:effectExtent l="19050" t="0" r="0" b="0"/>
          <wp:wrapNone/>
          <wp:docPr id="2" name="Εικόνα 1" descr="C:\PROJECTS\NEW PERIOD site\new ESPA logo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PROJECTS\NEW PERIOD site\new ESPA logo\ESPA1420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9938B" wp14:editId="237E20E0">
              <wp:simplePos x="0" y="0"/>
              <wp:positionH relativeFrom="column">
                <wp:posOffset>-334010</wp:posOffset>
              </wp:positionH>
              <wp:positionV relativeFrom="paragraph">
                <wp:posOffset>-8890</wp:posOffset>
              </wp:positionV>
              <wp:extent cx="6664960" cy="0"/>
              <wp:effectExtent l="8890" t="10160" r="12700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49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3pt;margin-top:-.7pt;width:52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" strokeweight=".25pt"/>
          </w:pict>
        </mc:Fallback>
      </mc:AlternateContent>
    </w:r>
    <w:r w:rsidRPr="00707B45">
      <w:rPr>
        <w:noProof/>
      </w:rPr>
      <w:drawing>
        <wp:inline distT="0" distB="0" distL="0" distR="0" wp14:anchorId="38C00200" wp14:editId="39197E8F">
          <wp:extent cx="810288" cy="540000"/>
          <wp:effectExtent l="19050" t="0" r="8862" b="0"/>
          <wp:docPr id="1" name="0 - Εικόνα" descr="eu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2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7B45">
      <w:rPr>
        <w:b/>
      </w:rPr>
      <w:t xml:space="preserve">     </w:t>
    </w:r>
    <w:r w:rsidRPr="00ED5ABF">
      <w:rPr>
        <w:b/>
      </w:rPr>
      <w:tab/>
    </w:r>
    <w:r w:rsidRPr="00ED5ABF">
      <w:rPr>
        <w:b/>
      </w:rPr>
      <w:tab/>
    </w:r>
    <w:r w:rsidRPr="00ED5ABF">
      <w:rPr>
        <w:b/>
      </w:rPr>
      <w:tab/>
    </w:r>
    <w:r>
      <w:rPr>
        <w:b/>
      </w:rPr>
      <w:tab/>
    </w:r>
    <w:r>
      <w:rPr>
        <w:b/>
      </w:rPr>
      <w:tab/>
    </w:r>
    <w:r w:rsidRPr="003014FC">
      <w:rPr>
        <w:b/>
      </w:rPr>
      <w:tab/>
    </w:r>
  </w:p>
  <w:p w:rsidR="002A5EA6" w:rsidRDefault="002A5E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24" w:rsidRDefault="00CC6424" w:rsidP="00B85976">
      <w:r>
        <w:separator/>
      </w:r>
    </w:p>
  </w:footnote>
  <w:footnote w:type="continuationSeparator" w:id="0">
    <w:p w:rsidR="00CC6424" w:rsidRDefault="00CC6424" w:rsidP="00B8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CC"/>
    <w:multiLevelType w:val="hybridMultilevel"/>
    <w:tmpl w:val="31223BFA"/>
    <w:lvl w:ilvl="0" w:tplc="E18099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  <w:sz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9C2"/>
    <w:multiLevelType w:val="hybridMultilevel"/>
    <w:tmpl w:val="6B0633F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32F18"/>
    <w:multiLevelType w:val="hybridMultilevel"/>
    <w:tmpl w:val="E5A6A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47F6"/>
    <w:multiLevelType w:val="hybridMultilevel"/>
    <w:tmpl w:val="51E89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42BB"/>
    <w:multiLevelType w:val="hybridMultilevel"/>
    <w:tmpl w:val="67D6FA4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2A6A3C"/>
    <w:multiLevelType w:val="hybridMultilevel"/>
    <w:tmpl w:val="A1B66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38F4"/>
    <w:multiLevelType w:val="hybridMultilevel"/>
    <w:tmpl w:val="2B5A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80ED7"/>
    <w:multiLevelType w:val="hybridMultilevel"/>
    <w:tmpl w:val="872E56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F0D"/>
    <w:multiLevelType w:val="hybridMultilevel"/>
    <w:tmpl w:val="4B706E10"/>
    <w:lvl w:ilvl="0" w:tplc="1694A93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333BD6"/>
    <w:multiLevelType w:val="hybridMultilevel"/>
    <w:tmpl w:val="24146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40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32FCB"/>
    <w:multiLevelType w:val="hybridMultilevel"/>
    <w:tmpl w:val="DEE82534"/>
    <w:lvl w:ilvl="0" w:tplc="A998D9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2E4E5A"/>
    <w:multiLevelType w:val="hybridMultilevel"/>
    <w:tmpl w:val="72189B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A7035"/>
    <w:multiLevelType w:val="hybridMultilevel"/>
    <w:tmpl w:val="E302812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722EBB"/>
    <w:multiLevelType w:val="hybridMultilevel"/>
    <w:tmpl w:val="86B2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03AB0"/>
    <w:multiLevelType w:val="hybridMultilevel"/>
    <w:tmpl w:val="FF54BC68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4801A9"/>
    <w:multiLevelType w:val="hybridMultilevel"/>
    <w:tmpl w:val="356CE7D2"/>
    <w:lvl w:ilvl="0" w:tplc="43FEB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71B7A"/>
    <w:multiLevelType w:val="multilevel"/>
    <w:tmpl w:val="9E800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6FC80B3F"/>
    <w:multiLevelType w:val="hybridMultilevel"/>
    <w:tmpl w:val="2056E2FC"/>
    <w:lvl w:ilvl="0" w:tplc="3680405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DF75AE"/>
    <w:multiLevelType w:val="hybridMultilevel"/>
    <w:tmpl w:val="CA2ECCC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4A4829"/>
    <w:multiLevelType w:val="hybridMultilevel"/>
    <w:tmpl w:val="329C10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14"/>
  </w:num>
  <w:num w:numId="17">
    <w:abstractNumId w:val="19"/>
  </w:num>
  <w:num w:numId="18">
    <w:abstractNumId w:val="4"/>
  </w:num>
  <w:num w:numId="19">
    <w:abstractNumId w:val="18"/>
  </w:num>
  <w:num w:numId="20">
    <w:abstractNumId w:val="1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3"/>
    <w:rsid w:val="00026359"/>
    <w:rsid w:val="00040577"/>
    <w:rsid w:val="000460F8"/>
    <w:rsid w:val="00064B7A"/>
    <w:rsid w:val="00075292"/>
    <w:rsid w:val="0009236D"/>
    <w:rsid w:val="000A550A"/>
    <w:rsid w:val="000F4D16"/>
    <w:rsid w:val="001118BF"/>
    <w:rsid w:val="001125AB"/>
    <w:rsid w:val="0011538C"/>
    <w:rsid w:val="00121E8D"/>
    <w:rsid w:val="00186225"/>
    <w:rsid w:val="00186CDB"/>
    <w:rsid w:val="0019604F"/>
    <w:rsid w:val="001B102B"/>
    <w:rsid w:val="001B66B0"/>
    <w:rsid w:val="001D494E"/>
    <w:rsid w:val="001F3023"/>
    <w:rsid w:val="00213BF8"/>
    <w:rsid w:val="00217FB3"/>
    <w:rsid w:val="0024078B"/>
    <w:rsid w:val="0025152D"/>
    <w:rsid w:val="00281621"/>
    <w:rsid w:val="00283D74"/>
    <w:rsid w:val="002A5EA6"/>
    <w:rsid w:val="002B1A0A"/>
    <w:rsid w:val="002C52DA"/>
    <w:rsid w:val="002D0ED3"/>
    <w:rsid w:val="002D1A98"/>
    <w:rsid w:val="002F5A4E"/>
    <w:rsid w:val="002F7821"/>
    <w:rsid w:val="003212A4"/>
    <w:rsid w:val="00343B1E"/>
    <w:rsid w:val="00347687"/>
    <w:rsid w:val="00353095"/>
    <w:rsid w:val="0038061C"/>
    <w:rsid w:val="00387D5C"/>
    <w:rsid w:val="00395212"/>
    <w:rsid w:val="003D5260"/>
    <w:rsid w:val="003D6234"/>
    <w:rsid w:val="003E166B"/>
    <w:rsid w:val="00401402"/>
    <w:rsid w:val="00404928"/>
    <w:rsid w:val="004332D8"/>
    <w:rsid w:val="004520AF"/>
    <w:rsid w:val="00483DEA"/>
    <w:rsid w:val="004C37B2"/>
    <w:rsid w:val="004D4A4B"/>
    <w:rsid w:val="004E37EC"/>
    <w:rsid w:val="00500839"/>
    <w:rsid w:val="0051445A"/>
    <w:rsid w:val="00533451"/>
    <w:rsid w:val="005441A2"/>
    <w:rsid w:val="005514FD"/>
    <w:rsid w:val="005608EE"/>
    <w:rsid w:val="00567D7C"/>
    <w:rsid w:val="00573DDB"/>
    <w:rsid w:val="00575C05"/>
    <w:rsid w:val="005A0299"/>
    <w:rsid w:val="005D5A57"/>
    <w:rsid w:val="005E583A"/>
    <w:rsid w:val="005F3A34"/>
    <w:rsid w:val="006131A2"/>
    <w:rsid w:val="00630DA0"/>
    <w:rsid w:val="00631F3C"/>
    <w:rsid w:val="0068336D"/>
    <w:rsid w:val="006A6C2C"/>
    <w:rsid w:val="006A72EF"/>
    <w:rsid w:val="006D7957"/>
    <w:rsid w:val="00735D23"/>
    <w:rsid w:val="007410A3"/>
    <w:rsid w:val="00742E67"/>
    <w:rsid w:val="0074391B"/>
    <w:rsid w:val="00774C56"/>
    <w:rsid w:val="007A5723"/>
    <w:rsid w:val="007B2CB6"/>
    <w:rsid w:val="007D32B0"/>
    <w:rsid w:val="007D698C"/>
    <w:rsid w:val="007E10D8"/>
    <w:rsid w:val="007F38F2"/>
    <w:rsid w:val="007F5507"/>
    <w:rsid w:val="008130E2"/>
    <w:rsid w:val="00821528"/>
    <w:rsid w:val="00822771"/>
    <w:rsid w:val="00822892"/>
    <w:rsid w:val="0084333C"/>
    <w:rsid w:val="008562DA"/>
    <w:rsid w:val="0087045D"/>
    <w:rsid w:val="0088064D"/>
    <w:rsid w:val="00891405"/>
    <w:rsid w:val="008B01C3"/>
    <w:rsid w:val="008C2AAD"/>
    <w:rsid w:val="008C4825"/>
    <w:rsid w:val="008D1F77"/>
    <w:rsid w:val="008D49A4"/>
    <w:rsid w:val="008E476F"/>
    <w:rsid w:val="00905CB2"/>
    <w:rsid w:val="00910221"/>
    <w:rsid w:val="00920696"/>
    <w:rsid w:val="0092511E"/>
    <w:rsid w:val="00940844"/>
    <w:rsid w:val="009408FD"/>
    <w:rsid w:val="009665BD"/>
    <w:rsid w:val="00976DC9"/>
    <w:rsid w:val="009A37EB"/>
    <w:rsid w:val="009B3441"/>
    <w:rsid w:val="009B3628"/>
    <w:rsid w:val="009B458C"/>
    <w:rsid w:val="009C6693"/>
    <w:rsid w:val="009D2336"/>
    <w:rsid w:val="009E2C52"/>
    <w:rsid w:val="009F174B"/>
    <w:rsid w:val="00A018E7"/>
    <w:rsid w:val="00A103F3"/>
    <w:rsid w:val="00A2106B"/>
    <w:rsid w:val="00A4221A"/>
    <w:rsid w:val="00A62864"/>
    <w:rsid w:val="00A76598"/>
    <w:rsid w:val="00AF397B"/>
    <w:rsid w:val="00AF678D"/>
    <w:rsid w:val="00B34097"/>
    <w:rsid w:val="00B3542D"/>
    <w:rsid w:val="00B42A58"/>
    <w:rsid w:val="00B43164"/>
    <w:rsid w:val="00B56670"/>
    <w:rsid w:val="00B608C4"/>
    <w:rsid w:val="00B73401"/>
    <w:rsid w:val="00B75013"/>
    <w:rsid w:val="00B764F9"/>
    <w:rsid w:val="00B85976"/>
    <w:rsid w:val="00B96EAB"/>
    <w:rsid w:val="00B97447"/>
    <w:rsid w:val="00BA3525"/>
    <w:rsid w:val="00BC6ADB"/>
    <w:rsid w:val="00BD5A33"/>
    <w:rsid w:val="00BE222C"/>
    <w:rsid w:val="00C0640F"/>
    <w:rsid w:val="00C11BDE"/>
    <w:rsid w:val="00C55CA6"/>
    <w:rsid w:val="00C578DA"/>
    <w:rsid w:val="00C834B3"/>
    <w:rsid w:val="00CC6424"/>
    <w:rsid w:val="00CC67EE"/>
    <w:rsid w:val="00CD02B0"/>
    <w:rsid w:val="00CD1D58"/>
    <w:rsid w:val="00CE5664"/>
    <w:rsid w:val="00CF1785"/>
    <w:rsid w:val="00CF1BE2"/>
    <w:rsid w:val="00CF36B7"/>
    <w:rsid w:val="00D209F7"/>
    <w:rsid w:val="00D30927"/>
    <w:rsid w:val="00D503FE"/>
    <w:rsid w:val="00D72C59"/>
    <w:rsid w:val="00D968EF"/>
    <w:rsid w:val="00DB4A4D"/>
    <w:rsid w:val="00DC3957"/>
    <w:rsid w:val="00DD256B"/>
    <w:rsid w:val="00DF78E3"/>
    <w:rsid w:val="00E02978"/>
    <w:rsid w:val="00E72AA3"/>
    <w:rsid w:val="00EA1C82"/>
    <w:rsid w:val="00EC0ABE"/>
    <w:rsid w:val="00EC2C85"/>
    <w:rsid w:val="00EC4F94"/>
    <w:rsid w:val="00ED42C1"/>
    <w:rsid w:val="00EE16CD"/>
    <w:rsid w:val="00F10566"/>
    <w:rsid w:val="00F14DDE"/>
    <w:rsid w:val="00F53A7D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578DA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578DA"/>
    <w:pPr>
      <w:keepNext/>
      <w:tabs>
        <w:tab w:val="left" w:pos="5387"/>
      </w:tabs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C578DA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C578DA"/>
    <w:rPr>
      <w:rFonts w:ascii="Times New Roman" w:eastAsia="Times New Roman" w:hAnsi="Times New Roman" w:cs="Times New Roman"/>
      <w:sz w:val="24"/>
      <w:szCs w:val="20"/>
    </w:rPr>
  </w:style>
  <w:style w:type="character" w:styleId="-">
    <w:name w:val="Hyperlink"/>
    <w:basedOn w:val="a0"/>
    <w:uiPriority w:val="99"/>
    <w:unhideWhenUsed/>
    <w:rsid w:val="00C578DA"/>
    <w:rPr>
      <w:color w:val="0000FF" w:themeColor="hyperlink"/>
      <w:u w:val="single"/>
    </w:rPr>
  </w:style>
  <w:style w:type="paragraph" w:styleId="a3">
    <w:name w:val="header"/>
    <w:basedOn w:val="a"/>
    <w:link w:val="Char"/>
    <w:unhideWhenUsed/>
    <w:rsid w:val="00C578D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C578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nhideWhenUsed/>
    <w:rsid w:val="00C578DA"/>
    <w:rPr>
      <w:b/>
      <w:sz w:val="22"/>
      <w:szCs w:val="20"/>
    </w:rPr>
  </w:style>
  <w:style w:type="character" w:customStyle="1" w:styleId="Char0">
    <w:name w:val="Σώμα κειμένου Char"/>
    <w:basedOn w:val="a0"/>
    <w:link w:val="a4"/>
    <w:rsid w:val="00C578DA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5">
    <w:name w:val="List Paragraph"/>
    <w:basedOn w:val="a"/>
    <w:uiPriority w:val="34"/>
    <w:qFormat/>
    <w:rsid w:val="00C578D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578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78D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με εσοχή 21"/>
    <w:basedOn w:val="a"/>
    <w:rsid w:val="00D503FE"/>
    <w:pPr>
      <w:suppressAutoHyphens/>
      <w:spacing w:after="120" w:line="480" w:lineRule="auto"/>
      <w:ind w:left="283"/>
    </w:pPr>
    <w:rPr>
      <w:bCs/>
      <w:lang w:eastAsia="ar-SA"/>
    </w:rPr>
  </w:style>
  <w:style w:type="paragraph" w:styleId="a7">
    <w:name w:val="footer"/>
    <w:basedOn w:val="a"/>
    <w:link w:val="Char2"/>
    <w:uiPriority w:val="99"/>
    <w:unhideWhenUsed/>
    <w:rsid w:val="00B8597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8597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578DA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578DA"/>
    <w:pPr>
      <w:keepNext/>
      <w:tabs>
        <w:tab w:val="left" w:pos="5387"/>
      </w:tabs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C578DA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C578DA"/>
    <w:rPr>
      <w:rFonts w:ascii="Times New Roman" w:eastAsia="Times New Roman" w:hAnsi="Times New Roman" w:cs="Times New Roman"/>
      <w:sz w:val="24"/>
      <w:szCs w:val="20"/>
    </w:rPr>
  </w:style>
  <w:style w:type="character" w:styleId="-">
    <w:name w:val="Hyperlink"/>
    <w:basedOn w:val="a0"/>
    <w:uiPriority w:val="99"/>
    <w:unhideWhenUsed/>
    <w:rsid w:val="00C578DA"/>
    <w:rPr>
      <w:color w:val="0000FF" w:themeColor="hyperlink"/>
      <w:u w:val="single"/>
    </w:rPr>
  </w:style>
  <w:style w:type="paragraph" w:styleId="a3">
    <w:name w:val="header"/>
    <w:basedOn w:val="a"/>
    <w:link w:val="Char"/>
    <w:unhideWhenUsed/>
    <w:rsid w:val="00C578D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C578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nhideWhenUsed/>
    <w:rsid w:val="00C578DA"/>
    <w:rPr>
      <w:b/>
      <w:sz w:val="22"/>
      <w:szCs w:val="20"/>
    </w:rPr>
  </w:style>
  <w:style w:type="character" w:customStyle="1" w:styleId="Char0">
    <w:name w:val="Σώμα κειμένου Char"/>
    <w:basedOn w:val="a0"/>
    <w:link w:val="a4"/>
    <w:rsid w:val="00C578DA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5">
    <w:name w:val="List Paragraph"/>
    <w:basedOn w:val="a"/>
    <w:uiPriority w:val="34"/>
    <w:qFormat/>
    <w:rsid w:val="00C578D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578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78D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με εσοχή 21"/>
    <w:basedOn w:val="a"/>
    <w:rsid w:val="00D503FE"/>
    <w:pPr>
      <w:suppressAutoHyphens/>
      <w:spacing w:after="120" w:line="480" w:lineRule="auto"/>
      <w:ind w:left="283"/>
    </w:pPr>
    <w:rPr>
      <w:bCs/>
      <w:lang w:eastAsia="ar-SA"/>
    </w:rPr>
  </w:style>
  <w:style w:type="paragraph" w:styleId="a7">
    <w:name w:val="footer"/>
    <w:basedOn w:val="a"/>
    <w:link w:val="Char2"/>
    <w:uiPriority w:val="99"/>
    <w:unhideWhenUsed/>
    <w:rsid w:val="00B8597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8597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roe.gr/beneficiary-support/manu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6</Pages>
  <Words>2182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ΤΟΪΛΟΥ ΑΝΔΡΟΜΑΧΗ</dc:creator>
  <cp:lastModifiedBy>ΤΟΪΛΟΥ ΑΝΔΡΟΜΑΧΗ</cp:lastModifiedBy>
  <cp:revision>13</cp:revision>
  <cp:lastPrinted>2018-03-02T13:44:00Z</cp:lastPrinted>
  <dcterms:created xsi:type="dcterms:W3CDTF">2018-03-02T13:44:00Z</dcterms:created>
  <dcterms:modified xsi:type="dcterms:W3CDTF">2018-03-06T09:55:00Z</dcterms:modified>
</cp:coreProperties>
</file>